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FE4B" w14:textId="1960E021" w:rsidR="00E0526D" w:rsidRDefault="00E0526D" w:rsidP="00E0526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eastAsiaTheme="minorEastAsia"/>
          <w:i/>
          <w:noProof/>
        </w:rPr>
        <w:drawing>
          <wp:inline distT="0" distB="0" distL="0" distR="0" wp14:anchorId="34832310" wp14:editId="25E4E4D2">
            <wp:extent cx="1559727" cy="1619885"/>
            <wp:effectExtent l="0" t="0" r="254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62" cy="17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AB01" w14:textId="346AA5BA" w:rsidR="00956BA9" w:rsidRDefault="00CE141B" w:rsidP="00E0526D">
      <w:pPr>
        <w:jc w:val="center"/>
        <w:rPr>
          <w:b/>
          <w:bCs/>
          <w:sz w:val="44"/>
          <w:szCs w:val="44"/>
        </w:rPr>
      </w:pPr>
      <w:r w:rsidRPr="00CE141B">
        <w:rPr>
          <w:b/>
          <w:bCs/>
          <w:sz w:val="44"/>
          <w:szCs w:val="44"/>
        </w:rPr>
        <w:t>20</w:t>
      </w:r>
      <w:r w:rsidR="00E30D53">
        <w:rPr>
          <w:b/>
          <w:bCs/>
          <w:sz w:val="44"/>
          <w:szCs w:val="44"/>
        </w:rPr>
        <w:t>21</w:t>
      </w:r>
      <w:r w:rsidR="009B564E">
        <w:rPr>
          <w:b/>
          <w:bCs/>
          <w:sz w:val="44"/>
          <w:szCs w:val="44"/>
        </w:rPr>
        <w:t>-22</w:t>
      </w:r>
      <w:r w:rsidRPr="00CE141B">
        <w:rPr>
          <w:b/>
          <w:bCs/>
          <w:sz w:val="44"/>
          <w:szCs w:val="44"/>
        </w:rPr>
        <w:t xml:space="preserve"> </w:t>
      </w:r>
      <w:r w:rsidR="00A9777E">
        <w:rPr>
          <w:b/>
          <w:bCs/>
          <w:sz w:val="44"/>
          <w:szCs w:val="44"/>
        </w:rPr>
        <w:t>Sponsor</w:t>
      </w:r>
      <w:r w:rsidR="00FD040D">
        <w:rPr>
          <w:b/>
          <w:bCs/>
          <w:sz w:val="44"/>
          <w:szCs w:val="44"/>
        </w:rPr>
        <w:t>ship</w:t>
      </w:r>
      <w:r w:rsidRPr="00CE141B">
        <w:rPr>
          <w:b/>
          <w:bCs/>
          <w:sz w:val="44"/>
          <w:szCs w:val="44"/>
        </w:rPr>
        <w:t xml:space="preserve"> Opportunities</w:t>
      </w:r>
    </w:p>
    <w:p w14:paraId="6AF67BDA" w14:textId="77777777" w:rsidR="00D64FB6" w:rsidRDefault="00D64FB6" w:rsidP="00A9777E">
      <w:pPr>
        <w:spacing w:line="276" w:lineRule="auto"/>
        <w:rPr>
          <w:b/>
          <w:bCs/>
          <w:sz w:val="28"/>
          <w:szCs w:val="28"/>
        </w:rPr>
      </w:pPr>
    </w:p>
    <w:p w14:paraId="2149FA26" w14:textId="243B1322" w:rsidR="00A9777E" w:rsidRDefault="00FD040D" w:rsidP="00A9777E">
      <w:pPr>
        <w:spacing w:line="276" w:lineRule="auto"/>
      </w:pPr>
      <w:r w:rsidRPr="00A9777E">
        <w:rPr>
          <w:b/>
          <w:bCs/>
          <w:sz w:val="28"/>
          <w:szCs w:val="28"/>
        </w:rPr>
        <w:t>Who are we?</w:t>
      </w:r>
      <w:r>
        <w:rPr>
          <w:b/>
          <w:bCs/>
        </w:rPr>
        <w:t xml:space="preserve"> </w:t>
      </w:r>
      <w:r>
        <w:t xml:space="preserve">  The Nevada Association of </w:t>
      </w:r>
      <w:r w:rsidR="00FB2309">
        <w:t>Sc</w:t>
      </w:r>
      <w:r>
        <w:t>hool Superintendents</w:t>
      </w:r>
      <w:r w:rsidR="004F6EB9">
        <w:t xml:space="preserve"> (NASS)</w:t>
      </w:r>
      <w:r>
        <w:t xml:space="preserve"> is a statewide nonprofit educational organization which strives to provide support to our members who lead and manage the school district</w:t>
      </w:r>
      <w:r w:rsidR="004F6EB9">
        <w:t>s</w:t>
      </w:r>
      <w:r>
        <w:t xml:space="preserve"> tasked with educating Nevada’s more than </w:t>
      </w:r>
      <w:r w:rsidR="004D30C4" w:rsidRPr="00E30D53">
        <w:t>4</w:t>
      </w:r>
      <w:r w:rsidR="00E30D53" w:rsidRPr="00E30D53">
        <w:t>96,761</w:t>
      </w:r>
      <w:r w:rsidR="00437C95" w:rsidRPr="00E30D53">
        <w:t xml:space="preserve"> </w:t>
      </w:r>
      <w:r w:rsidRPr="00E30D53">
        <w:t>students.</w:t>
      </w:r>
      <w:r>
        <w:t xml:space="preserve">  Across 1</w:t>
      </w:r>
      <w:r w:rsidR="00437C95">
        <w:t>8</w:t>
      </w:r>
      <w:r>
        <w:t xml:space="preserve"> school </w:t>
      </w:r>
      <w:r w:rsidR="004F6EB9">
        <w:t>districts</w:t>
      </w:r>
      <w:r>
        <w:t xml:space="preserve">, more than </w:t>
      </w:r>
      <w:r w:rsidR="00437C95" w:rsidRPr="00E30D53">
        <w:t>7</w:t>
      </w:r>
      <w:r w:rsidR="00E30D53" w:rsidRPr="00E30D53">
        <w:t>63</w:t>
      </w:r>
      <w:r w:rsidR="00437C95">
        <w:t xml:space="preserve"> </w:t>
      </w:r>
      <w:r>
        <w:t>public school</w:t>
      </w:r>
      <w:r w:rsidR="004F6EB9">
        <w:t>s receive support from NASS.</w:t>
      </w:r>
    </w:p>
    <w:p w14:paraId="0F5892CB" w14:textId="62B7F5FA" w:rsidR="004F6EB9" w:rsidRPr="00A9777E" w:rsidRDefault="004F6EB9" w:rsidP="00A9777E">
      <w:pPr>
        <w:spacing w:after="0"/>
        <w:rPr>
          <w:b/>
          <w:bCs/>
          <w:sz w:val="28"/>
          <w:szCs w:val="28"/>
        </w:rPr>
      </w:pPr>
      <w:r w:rsidRPr="00A9777E">
        <w:rPr>
          <w:b/>
          <w:bCs/>
          <w:sz w:val="28"/>
          <w:szCs w:val="28"/>
        </w:rPr>
        <w:t>Mission</w:t>
      </w:r>
    </w:p>
    <w:p w14:paraId="1A39CF08" w14:textId="36C81C74" w:rsidR="00A9777E" w:rsidRPr="00A9777E" w:rsidRDefault="00CE141B" w:rsidP="00A9777E">
      <w:pPr>
        <w:spacing w:line="276" w:lineRule="auto"/>
      </w:pPr>
      <w:r w:rsidRPr="00BE2940">
        <w:t xml:space="preserve">Together with our business partners, we will </w:t>
      </w:r>
      <w:r w:rsidR="00E677E9" w:rsidRPr="00BE2940">
        <w:t>act</w:t>
      </w:r>
      <w:r w:rsidRPr="00BE2940">
        <w:t xml:space="preserve"> through leadership, training, support and advocacy to ensure the highest quality of education for all students within the State of Nevada.</w:t>
      </w:r>
    </w:p>
    <w:p w14:paraId="5488EDE8" w14:textId="77777777" w:rsidR="00A9777E" w:rsidRPr="00A9777E" w:rsidRDefault="00A9777E" w:rsidP="00A9777E">
      <w:pPr>
        <w:spacing w:after="0"/>
        <w:rPr>
          <w:b/>
          <w:bCs/>
          <w:sz w:val="28"/>
          <w:szCs w:val="28"/>
        </w:rPr>
      </w:pPr>
      <w:r w:rsidRPr="00A9777E">
        <w:rPr>
          <w:b/>
          <w:bCs/>
          <w:sz w:val="28"/>
          <w:szCs w:val="28"/>
        </w:rPr>
        <w:t>Sponsorship Benefits</w:t>
      </w:r>
    </w:p>
    <w:p w14:paraId="241BAD4F" w14:textId="77777777" w:rsidR="00A9777E" w:rsidRPr="00E0526D" w:rsidRDefault="00A9777E" w:rsidP="00A9777E">
      <w:pPr>
        <w:pStyle w:val="ListParagraph"/>
        <w:numPr>
          <w:ilvl w:val="0"/>
          <w:numId w:val="2"/>
        </w:numPr>
        <w:rPr>
          <w:b/>
          <w:bCs/>
        </w:rPr>
      </w:pPr>
      <w:r w:rsidRPr="00E0526D">
        <w:t>Access to NASS members</w:t>
      </w:r>
    </w:p>
    <w:p w14:paraId="54D462E0" w14:textId="77777777" w:rsidR="00A9777E" w:rsidRDefault="00A9777E" w:rsidP="00A9777E">
      <w:pPr>
        <w:pStyle w:val="ListParagraph"/>
        <w:numPr>
          <w:ilvl w:val="0"/>
          <w:numId w:val="2"/>
        </w:numPr>
      </w:pPr>
      <w:r w:rsidRPr="00E0526D">
        <w:t>S</w:t>
      </w:r>
      <w:r>
        <w:t>ponsorship opportunities that build brand recognition and customer relationships.</w:t>
      </w:r>
    </w:p>
    <w:p w14:paraId="72E20789" w14:textId="77777777" w:rsidR="00A9777E" w:rsidRDefault="00A9777E" w:rsidP="00A9777E">
      <w:pPr>
        <w:pStyle w:val="ListParagraph"/>
        <w:numPr>
          <w:ilvl w:val="0"/>
          <w:numId w:val="2"/>
        </w:numPr>
      </w:pPr>
      <w:r>
        <w:t>Advertising opportunities</w:t>
      </w:r>
    </w:p>
    <w:p w14:paraId="6447FCA4" w14:textId="77777777" w:rsidR="00A9777E" w:rsidRDefault="00A9777E" w:rsidP="00A9777E">
      <w:pPr>
        <w:pStyle w:val="ListParagraph"/>
        <w:numPr>
          <w:ilvl w:val="0"/>
          <w:numId w:val="2"/>
        </w:numPr>
      </w:pPr>
      <w:r>
        <w:t>Ability to gain insight into needs, concerns and issues of educational leaders in Nevada.</w:t>
      </w:r>
    </w:p>
    <w:p w14:paraId="38B412BE" w14:textId="77777777" w:rsidR="00A9777E" w:rsidRDefault="00A9777E" w:rsidP="00A9777E">
      <w:pPr>
        <w:pStyle w:val="ListParagraph"/>
        <w:numPr>
          <w:ilvl w:val="0"/>
          <w:numId w:val="2"/>
        </w:numPr>
      </w:pPr>
      <w:r>
        <w:t>Opportunity to introduce products and services to our member for consideration.</w:t>
      </w:r>
    </w:p>
    <w:p w14:paraId="6F3FE3D4" w14:textId="77777777" w:rsidR="00A9777E" w:rsidRPr="00A9777E" w:rsidRDefault="00A9777E" w:rsidP="00A9777E">
      <w:pPr>
        <w:pStyle w:val="ListParagraph"/>
        <w:numPr>
          <w:ilvl w:val="0"/>
          <w:numId w:val="2"/>
        </w:numPr>
        <w:spacing w:line="276" w:lineRule="auto"/>
      </w:pPr>
      <w:r>
        <w:t>Research and development opportunities.</w:t>
      </w:r>
    </w:p>
    <w:p w14:paraId="25B73B98" w14:textId="4AA7A233" w:rsidR="00E0526D" w:rsidRPr="00A9777E" w:rsidRDefault="00A9777E" w:rsidP="00A9777E">
      <w:pPr>
        <w:spacing w:after="0"/>
        <w:rPr>
          <w:b/>
          <w:bCs/>
          <w:sz w:val="28"/>
          <w:szCs w:val="28"/>
        </w:rPr>
      </w:pPr>
      <w:r w:rsidRPr="00A9777E">
        <w:rPr>
          <w:b/>
          <w:bCs/>
          <w:sz w:val="28"/>
          <w:szCs w:val="28"/>
        </w:rPr>
        <w:t xml:space="preserve">Sponsorship </w:t>
      </w:r>
      <w:r w:rsidR="00E0526D" w:rsidRPr="00A9777E">
        <w:rPr>
          <w:b/>
          <w:bCs/>
          <w:sz w:val="28"/>
          <w:szCs w:val="28"/>
        </w:rPr>
        <w:t>Program</w:t>
      </w:r>
    </w:p>
    <w:p w14:paraId="2294D958" w14:textId="76D94340" w:rsidR="00E350E1" w:rsidRDefault="00BE2940" w:rsidP="00E350E1">
      <w:r>
        <w:t>The Nevada Association of School Superintendents invites selected business partners to become a sponsor with NASS.  In exchange for a donation of $5,000 for the 20</w:t>
      </w:r>
      <w:r w:rsidR="00E30D53">
        <w:t>21 calendar</w:t>
      </w:r>
      <w:r>
        <w:t xml:space="preserve"> year, </w:t>
      </w:r>
      <w:r w:rsidR="00D82B79">
        <w:t xml:space="preserve">the following </w:t>
      </w:r>
      <w:r>
        <w:t>benefits will be made available</w:t>
      </w:r>
      <w:r w:rsidR="00D82B79">
        <w:t>:</w:t>
      </w:r>
    </w:p>
    <w:p w14:paraId="705E682C" w14:textId="13B3934D" w:rsidR="00BE2940" w:rsidRDefault="00E350E1" w:rsidP="00E350E1">
      <w:pPr>
        <w:pStyle w:val="ListParagraph"/>
        <w:numPr>
          <w:ilvl w:val="0"/>
          <w:numId w:val="1"/>
        </w:numPr>
      </w:pPr>
      <w:r>
        <w:t>T</w:t>
      </w:r>
      <w:r w:rsidR="00BE2940">
        <w:t>ime</w:t>
      </w:r>
      <w:r>
        <w:t xml:space="preserve"> allotted</w:t>
      </w:r>
      <w:r w:rsidR="00BE2940">
        <w:t xml:space="preserve"> to address </w:t>
      </w:r>
      <w:r w:rsidR="004F6EB9">
        <w:t>NASS members</w:t>
      </w:r>
      <w:r w:rsidR="00BE2940">
        <w:t xml:space="preserve"> or show a promotional clip (20-30 minutes)</w:t>
      </w:r>
      <w:r w:rsidR="00BD7A45">
        <w:t xml:space="preserve"> or research</w:t>
      </w:r>
      <w:r w:rsidR="00BD7A45">
        <w:tab/>
      </w:r>
    </w:p>
    <w:p w14:paraId="6D491D77" w14:textId="2AEFE371" w:rsidR="00BE2940" w:rsidRDefault="00BE2940" w:rsidP="00BE2940">
      <w:pPr>
        <w:pStyle w:val="ListParagraph"/>
        <w:numPr>
          <w:ilvl w:val="0"/>
          <w:numId w:val="1"/>
        </w:numPr>
      </w:pPr>
      <w:r>
        <w:t>Receive an electronic file, upon request, of all active superintendents and their contact information</w:t>
      </w:r>
    </w:p>
    <w:p w14:paraId="4CAD39DD" w14:textId="6A6ABD64" w:rsidR="00CF6461" w:rsidRDefault="00CF6461" w:rsidP="00CF6461">
      <w:pPr>
        <w:pStyle w:val="ListParagraph"/>
        <w:numPr>
          <w:ilvl w:val="0"/>
          <w:numId w:val="1"/>
        </w:numPr>
      </w:pPr>
      <w:r>
        <w:t xml:space="preserve">For </w:t>
      </w:r>
      <w:r w:rsidR="00E30D53">
        <w:t>202</w:t>
      </w:r>
      <w:r w:rsidR="009B564E">
        <w:t>2</w:t>
      </w:r>
      <w:r w:rsidR="00E30D53">
        <w:t xml:space="preserve"> </w:t>
      </w:r>
      <w:r>
        <w:t>collaborate with NASS on c</w:t>
      </w:r>
      <w:r w:rsidR="00E350E1">
        <w:t>onference(s)</w:t>
      </w:r>
      <w:r>
        <w:t xml:space="preserve"> participation that supports the NASS mission (i.e. ad in conference program, exhibition booth, registration, </w:t>
      </w:r>
      <w:r w:rsidR="009B564E">
        <w:t xml:space="preserve">conference swag, </w:t>
      </w:r>
      <w:r>
        <w:t>luncheon tickets,</w:t>
      </w:r>
      <w:r w:rsidR="009B564E">
        <w:t xml:space="preserve"> session presentation,</w:t>
      </w:r>
      <w:r>
        <w:t xml:space="preserve"> </w:t>
      </w:r>
      <w:r w:rsidR="00E30D53">
        <w:t>research,</w:t>
      </w:r>
      <w:r>
        <w:t xml:space="preserve"> and development)</w:t>
      </w:r>
    </w:p>
    <w:p w14:paraId="0796B46F" w14:textId="4FF538D9" w:rsidR="00CF6461" w:rsidRDefault="00CF6461" w:rsidP="00CF6461">
      <w:pPr>
        <w:pStyle w:val="ListParagraph"/>
        <w:numPr>
          <w:ilvl w:val="0"/>
          <w:numId w:val="1"/>
        </w:numPr>
      </w:pPr>
      <w:r>
        <w:t>NASS will offer business partners the first opportunity for sole sponsorship of smaller NASS events (i.e.  Professional Development, breakfast, lunch, dinner for monthly NASS meetings/conferences)</w:t>
      </w:r>
    </w:p>
    <w:p w14:paraId="15FCED99" w14:textId="62B06FC4" w:rsidR="00BA76E0" w:rsidRDefault="007033FD" w:rsidP="00FC7FA4">
      <w:pPr>
        <w:pStyle w:val="ListParagraph"/>
        <w:numPr>
          <w:ilvl w:val="0"/>
          <w:numId w:val="1"/>
        </w:numPr>
      </w:pPr>
      <w:r>
        <w:t>Other benefits may be substituted</w:t>
      </w:r>
      <w:r w:rsidR="009B564E">
        <w:t>.</w:t>
      </w:r>
    </w:p>
    <w:p w14:paraId="31734E5C" w14:textId="77777777" w:rsidR="00A9777E" w:rsidRDefault="00A9777E" w:rsidP="00004938">
      <w:pPr>
        <w:spacing w:after="0"/>
        <w:rPr>
          <w:b/>
          <w:bCs/>
          <w:sz w:val="20"/>
          <w:szCs w:val="20"/>
        </w:rPr>
      </w:pPr>
    </w:p>
    <w:p w14:paraId="6DDA8B37" w14:textId="20247398" w:rsidR="00E677E9" w:rsidRPr="00E0526D" w:rsidRDefault="00E677E9" w:rsidP="004F6EB9">
      <w:pPr>
        <w:spacing w:after="0"/>
        <w:jc w:val="center"/>
        <w:rPr>
          <w:b/>
          <w:bCs/>
          <w:sz w:val="20"/>
          <w:szCs w:val="20"/>
        </w:rPr>
      </w:pPr>
      <w:r w:rsidRPr="00E0526D">
        <w:rPr>
          <w:b/>
          <w:bCs/>
          <w:sz w:val="20"/>
          <w:szCs w:val="20"/>
        </w:rPr>
        <w:t>Contact Information:</w:t>
      </w:r>
    </w:p>
    <w:p w14:paraId="70237535" w14:textId="0B0DE0E3" w:rsidR="00E677E9" w:rsidRPr="00E0526D" w:rsidRDefault="00E677E9" w:rsidP="004F6EB9">
      <w:pPr>
        <w:spacing w:after="0"/>
        <w:jc w:val="center"/>
        <w:rPr>
          <w:sz w:val="20"/>
          <w:szCs w:val="20"/>
        </w:rPr>
      </w:pPr>
      <w:r w:rsidRPr="00E0526D">
        <w:rPr>
          <w:sz w:val="20"/>
          <w:szCs w:val="20"/>
        </w:rPr>
        <w:t>Susan Keema, Executive Director</w:t>
      </w:r>
    </w:p>
    <w:p w14:paraId="342A6C3A" w14:textId="08A72574" w:rsidR="00E677E9" w:rsidRPr="00E0526D" w:rsidRDefault="00B17EF0" w:rsidP="004F6EB9">
      <w:pPr>
        <w:spacing w:after="0"/>
        <w:jc w:val="center"/>
        <w:rPr>
          <w:sz w:val="20"/>
          <w:szCs w:val="20"/>
        </w:rPr>
      </w:pPr>
      <w:hyperlink r:id="rId13" w:history="1">
        <w:r w:rsidR="00E677E9" w:rsidRPr="00E0526D">
          <w:rPr>
            <w:rStyle w:val="Hyperlink"/>
            <w:sz w:val="20"/>
            <w:szCs w:val="20"/>
          </w:rPr>
          <w:t>skeema@nvsupts.org</w:t>
        </w:r>
      </w:hyperlink>
    </w:p>
    <w:p w14:paraId="44985F49" w14:textId="54E6BDE1" w:rsidR="00E677E9" w:rsidRPr="00E0526D" w:rsidRDefault="00E0526D" w:rsidP="004F6EB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677E9" w:rsidRPr="00E0526D">
        <w:rPr>
          <w:sz w:val="20"/>
          <w:szCs w:val="20"/>
        </w:rPr>
        <w:t>775-690-1720</w:t>
      </w:r>
    </w:p>
    <w:sectPr w:rsidR="00E677E9" w:rsidRPr="00E0526D" w:rsidSect="00E052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34FF" w14:textId="77777777" w:rsidR="00A85943" w:rsidRDefault="00A85943" w:rsidP="004F6EB9">
      <w:pPr>
        <w:spacing w:after="0" w:line="240" w:lineRule="auto"/>
      </w:pPr>
      <w:r>
        <w:separator/>
      </w:r>
    </w:p>
  </w:endnote>
  <w:endnote w:type="continuationSeparator" w:id="0">
    <w:p w14:paraId="7E509FD1" w14:textId="77777777" w:rsidR="00A85943" w:rsidRDefault="00A85943" w:rsidP="004F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ECC2" w14:textId="77777777" w:rsidR="00004938" w:rsidRDefault="00004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31DD" w14:textId="77777777" w:rsidR="00004938" w:rsidRDefault="00004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A22A" w14:textId="77777777" w:rsidR="00004938" w:rsidRDefault="0000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072B" w14:textId="77777777" w:rsidR="00A85943" w:rsidRDefault="00A85943" w:rsidP="004F6EB9">
      <w:pPr>
        <w:spacing w:after="0" w:line="240" w:lineRule="auto"/>
      </w:pPr>
      <w:r>
        <w:separator/>
      </w:r>
    </w:p>
  </w:footnote>
  <w:footnote w:type="continuationSeparator" w:id="0">
    <w:p w14:paraId="545A6D27" w14:textId="77777777" w:rsidR="00A85943" w:rsidRDefault="00A85943" w:rsidP="004F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4E83" w14:textId="77777777" w:rsidR="00004938" w:rsidRDefault="00004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BF10" w14:textId="6C91F221" w:rsidR="004F6EB9" w:rsidRDefault="004F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FA74" w14:textId="77777777" w:rsidR="00004938" w:rsidRDefault="0000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82E"/>
    <w:multiLevelType w:val="hybridMultilevel"/>
    <w:tmpl w:val="1598B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239D"/>
    <w:multiLevelType w:val="hybridMultilevel"/>
    <w:tmpl w:val="3A68F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8"/>
    <w:rsid w:val="00004938"/>
    <w:rsid w:val="0021181D"/>
    <w:rsid w:val="0038099A"/>
    <w:rsid w:val="003B155D"/>
    <w:rsid w:val="00437C95"/>
    <w:rsid w:val="004D30C4"/>
    <w:rsid w:val="004F6EB9"/>
    <w:rsid w:val="0059322D"/>
    <w:rsid w:val="00636589"/>
    <w:rsid w:val="007033FD"/>
    <w:rsid w:val="00706151"/>
    <w:rsid w:val="00832D78"/>
    <w:rsid w:val="008457E7"/>
    <w:rsid w:val="00952E50"/>
    <w:rsid w:val="00956BA9"/>
    <w:rsid w:val="009B564E"/>
    <w:rsid w:val="00A46EF5"/>
    <w:rsid w:val="00A85943"/>
    <w:rsid w:val="00A9777E"/>
    <w:rsid w:val="00B02711"/>
    <w:rsid w:val="00B17EF0"/>
    <w:rsid w:val="00B271A4"/>
    <w:rsid w:val="00BA2424"/>
    <w:rsid w:val="00BA76E0"/>
    <w:rsid w:val="00BD7A45"/>
    <w:rsid w:val="00BE2940"/>
    <w:rsid w:val="00C50995"/>
    <w:rsid w:val="00C71588"/>
    <w:rsid w:val="00CE141B"/>
    <w:rsid w:val="00CF6461"/>
    <w:rsid w:val="00D64FB6"/>
    <w:rsid w:val="00D82B79"/>
    <w:rsid w:val="00E0526D"/>
    <w:rsid w:val="00E30D53"/>
    <w:rsid w:val="00E350E1"/>
    <w:rsid w:val="00E6375B"/>
    <w:rsid w:val="00E677E9"/>
    <w:rsid w:val="00FB2309"/>
    <w:rsid w:val="00FC7FA4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D222D9"/>
  <w15:chartTrackingRefBased/>
  <w15:docId w15:val="{42D7262D-FF60-4E8D-A8C7-F55355A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7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7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9"/>
  </w:style>
  <w:style w:type="paragraph" w:styleId="Footer">
    <w:name w:val="footer"/>
    <w:basedOn w:val="Normal"/>
    <w:link w:val="FooterChar"/>
    <w:uiPriority w:val="99"/>
    <w:unhideWhenUsed/>
    <w:rsid w:val="004F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eema@nvsupt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i_jz2x4qdn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1517DDA3CA4B8F59F6DA67F401F4" ma:contentTypeVersion="17" ma:contentTypeDescription="Create a new document." ma:contentTypeScope="" ma:versionID="0ad67651999f30dd523235b55d0c2fb3">
  <xsd:schema xmlns:xsd="http://www.w3.org/2001/XMLSchema" xmlns:xs="http://www.w3.org/2001/XMLSchema" xmlns:p="http://schemas.microsoft.com/office/2006/metadata/properties" xmlns:ns1="http://schemas.microsoft.com/sharepoint/v3" xmlns:ns3="ecffc140-58e3-46f5-99bb-949a2145d429" xmlns:ns4="429e3198-1aca-4ebe-bc37-19d31834b21c" targetNamespace="http://schemas.microsoft.com/office/2006/metadata/properties" ma:root="true" ma:fieldsID="740a043a24b890a5b9135269ab515af0" ns1:_="" ns3:_="" ns4:_="">
    <xsd:import namespace="http://schemas.microsoft.com/sharepoint/v3"/>
    <xsd:import namespace="ecffc140-58e3-46f5-99bb-949a2145d429"/>
    <xsd:import namespace="429e3198-1aca-4ebe-bc37-19d31834b2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c140-58e3-46f5-99bb-949a2145d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3198-1aca-4ebe-bc37-19d31834b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DF6D-932B-49BD-A4BB-D2666800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ffc140-58e3-46f5-99bb-949a2145d429"/>
    <ds:schemaRef ds:uri="429e3198-1aca-4ebe-bc37-19d31834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94DEE-86B9-4406-A268-C584661D6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388E5-C672-4745-9A0B-9AE1F80049A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ffc140-58e3-46f5-99bb-949a2145d429"/>
    <ds:schemaRef ds:uri="http://purl.org/dc/elements/1.1/"/>
    <ds:schemaRef ds:uri="http://schemas.microsoft.com/office/2006/metadata/properties"/>
    <ds:schemaRef ds:uri="http://schemas.microsoft.com/sharepoint/v3"/>
    <ds:schemaRef ds:uri="429e3198-1aca-4ebe-bc37-19d31834b21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9FEBBB-B3A6-499B-8ADD-1B79D772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County School District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Heim</dc:creator>
  <cp:keywords/>
  <dc:description/>
  <cp:lastModifiedBy>Paige N Camara</cp:lastModifiedBy>
  <cp:revision>2</cp:revision>
  <cp:lastPrinted>2019-09-05T12:52:00Z</cp:lastPrinted>
  <dcterms:created xsi:type="dcterms:W3CDTF">2021-11-10T21:37:00Z</dcterms:created>
  <dcterms:modified xsi:type="dcterms:W3CDTF">2021-11-10T21:37:00Z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0x0101004E901517DDA3CA4B8F59F6DA67F401F4</vt:lpwstr>
  </property>
</Properties>
</file>