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952A" w14:textId="0A9A38C3" w:rsidR="00C15908" w:rsidRDefault="00D302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80FBFF" wp14:editId="28E5A382">
                <wp:simplePos x="0" y="0"/>
                <wp:positionH relativeFrom="column">
                  <wp:posOffset>1816100</wp:posOffset>
                </wp:positionH>
                <wp:positionV relativeFrom="paragraph">
                  <wp:posOffset>60325</wp:posOffset>
                </wp:positionV>
                <wp:extent cx="5191125" cy="88868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21CD" w14:textId="77777777" w:rsidR="001D4D8E" w:rsidRDefault="001D4D8E" w:rsidP="00D762C5"/>
                          <w:p w14:paraId="779C9F8D" w14:textId="77777777" w:rsidR="001D4D8E" w:rsidRDefault="001D4D8E" w:rsidP="00D762C5"/>
                          <w:p w14:paraId="4EA0C802" w14:textId="0ED76078" w:rsidR="00D762C5" w:rsidRPr="00D762C5" w:rsidRDefault="00D762C5" w:rsidP="00D762C5">
                            <w:r w:rsidRPr="00D762C5">
                              <w:t>April 1, 2022</w:t>
                            </w:r>
                          </w:p>
                          <w:p w14:paraId="0C132F99" w14:textId="4A97E662" w:rsidR="00D762C5" w:rsidRDefault="00D762C5" w:rsidP="00D762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06E2993" w14:textId="77777777" w:rsidR="00D762C5" w:rsidRDefault="00D762C5" w:rsidP="00D762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1904F9" w14:textId="12D30984" w:rsidR="00D762C5" w:rsidRDefault="00D762C5" w:rsidP="009C19C6">
                            <w:r w:rsidRPr="00702E97">
                              <w:rPr>
                                <w:b/>
                                <w:bCs/>
                              </w:rPr>
                              <w:t>TO:</w:t>
                            </w:r>
                            <w:r>
                              <w:t xml:space="preserve">  </w:t>
                            </w:r>
                            <w:r w:rsidR="009C19C6">
                              <w:t xml:space="preserve">NASS </w:t>
                            </w:r>
                            <w:r w:rsidR="005C03A6">
                              <w:t>Leadership Teams</w:t>
                            </w:r>
                            <w:r w:rsidR="00D8281C">
                              <w:t xml:space="preserve"> &amp; Partners, </w:t>
                            </w:r>
                          </w:p>
                          <w:p w14:paraId="21807A25" w14:textId="77777777" w:rsidR="00D762C5" w:rsidRDefault="00D762C5" w:rsidP="00D762C5"/>
                          <w:p w14:paraId="15B34E7F" w14:textId="107CDEEA" w:rsidR="00D762C5" w:rsidRDefault="00D762C5" w:rsidP="00D762C5">
                            <w:r w:rsidRPr="00702E97">
                              <w:rPr>
                                <w:b/>
                                <w:bCs/>
                              </w:rPr>
                              <w:t xml:space="preserve">FROM:  </w:t>
                            </w:r>
                            <w:r>
                              <w:t>Susan Keema, NASS Executive Director</w:t>
                            </w:r>
                          </w:p>
                          <w:p w14:paraId="1AD725D8" w14:textId="77777777" w:rsidR="00D762C5" w:rsidRDefault="00D762C5" w:rsidP="00D762C5">
                            <w:r>
                              <w:t xml:space="preserve">                        </w:t>
                            </w:r>
                          </w:p>
                          <w:p w14:paraId="4AD3A2CA" w14:textId="2C31A73A" w:rsidR="00D762C5" w:rsidRDefault="00D762C5" w:rsidP="00D762C5">
                            <w:r>
                              <w:t xml:space="preserve"> </w:t>
                            </w:r>
                            <w:r w:rsidRPr="00702E97">
                              <w:rPr>
                                <w:b/>
                                <w:bCs/>
                              </w:rPr>
                              <w:t xml:space="preserve">RE:  </w:t>
                            </w:r>
                            <w:r>
                              <w:t xml:space="preserve">June 13- 14, 2022 Superintendent’s Academy </w:t>
                            </w:r>
                          </w:p>
                          <w:p w14:paraId="3418F8A0" w14:textId="77777777" w:rsidR="00D762C5" w:rsidRDefault="00D762C5" w:rsidP="00D762C5"/>
                          <w:p w14:paraId="0A0C7387" w14:textId="09BE2FFD" w:rsidR="00D762C5" w:rsidRDefault="00D762C5" w:rsidP="00D762C5">
                            <w:r>
                              <w:t>The 18</w:t>
                            </w:r>
                            <w:r w:rsidRPr="00702E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Nevada Superintendent’s Academy will take place June 13-14, 2021 at Harrah’s Lake Tahoe, 15 Hwy. 50, Stateline, Nevada 89449.  Start and end times for the conference have changed to maximize our time together with presenters. </w:t>
                            </w:r>
                          </w:p>
                          <w:p w14:paraId="1AB8AD94" w14:textId="77777777" w:rsidR="00D762C5" w:rsidRDefault="00D762C5" w:rsidP="00D762C5"/>
                          <w:p w14:paraId="39E7CEB3" w14:textId="3EC31518" w:rsidR="00D762C5" w:rsidRDefault="00D762C5" w:rsidP="00D762C5">
                            <w:pPr>
                              <w:rPr>
                                <w:color w:val="2A2B2C"/>
                              </w:rPr>
                            </w:pPr>
                            <w:r>
                              <w:t xml:space="preserve">This year’s conference theme is: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Inspire, Collaborate, Empower</w:t>
                            </w:r>
                            <w:r w:rsidRPr="006F7E8B">
                              <w:rPr>
                                <w:b/>
                                <w:bCs/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6F7E8B">
                              <w:rPr>
                                <w:color w:val="2A2B2C"/>
                              </w:rPr>
                              <w:t xml:space="preserve">The purpose of the </w:t>
                            </w:r>
                          </w:p>
                          <w:p w14:paraId="2EDA41DD" w14:textId="2A82F485" w:rsidR="00D762C5" w:rsidRPr="00D762C5" w:rsidRDefault="00D762C5" w:rsidP="00D762C5">
                            <w:pPr>
                              <w:rPr>
                                <w:color w:val="2A2B2C"/>
                              </w:rPr>
                            </w:pPr>
                            <w:r w:rsidRPr="006F7E8B">
                              <w:rPr>
                                <w:color w:val="2A2B2C"/>
                              </w:rPr>
                              <w:t xml:space="preserve">Superintendent's Academy is to provide future-focused educators with rich resources, thoughtful dialogue and differentiated support as they engage in making the shifts in schools that job markets demand.  </w:t>
                            </w:r>
                            <w:r>
                              <w:rPr>
                                <w:color w:val="2A2B2C"/>
                              </w:rPr>
                              <w:t xml:space="preserve">Let’s get back to “why” we love education!  </w:t>
                            </w:r>
                            <w:r w:rsidRPr="006F7E8B">
                              <w:rPr>
                                <w:color w:val="2A2B2C"/>
                              </w:rPr>
                              <w:t>Opportunities to network throughout</w:t>
                            </w:r>
                            <w:r>
                              <w:rPr>
                                <w:color w:val="2A2B2C"/>
                              </w:rPr>
                              <w:t xml:space="preserve"> </w:t>
                            </w:r>
                            <w:r w:rsidRPr="006F7E8B">
                              <w:rPr>
                                <w:color w:val="2A2B2C"/>
                              </w:rPr>
                              <w:t xml:space="preserve">sessions and dinner with </w:t>
                            </w:r>
                            <w:r w:rsidR="00266110">
                              <w:rPr>
                                <w:color w:val="2A2B2C"/>
                              </w:rPr>
                              <w:t>partners</w:t>
                            </w:r>
                            <w:r w:rsidRPr="006F7E8B">
                              <w:rPr>
                                <w:color w:val="2A2B2C"/>
                              </w:rPr>
                              <w:t xml:space="preserve"> will support the transformation of teaching and</w:t>
                            </w:r>
                            <w:r>
                              <w:rPr>
                                <w:color w:val="2A2B2C"/>
                              </w:rPr>
                              <w:t xml:space="preserve"> </w:t>
                            </w:r>
                            <w:r w:rsidRPr="006F7E8B">
                              <w:rPr>
                                <w:color w:val="2A2B2C"/>
                              </w:rPr>
                              <w:t xml:space="preserve">learning.  </w:t>
                            </w:r>
                          </w:p>
                          <w:p w14:paraId="061D8279" w14:textId="77777777" w:rsidR="00D762C5" w:rsidRDefault="00D762C5" w:rsidP="00D762C5"/>
                          <w:p w14:paraId="456822BC" w14:textId="32339D11" w:rsidR="00D762C5" w:rsidRPr="0024432A" w:rsidRDefault="00D762C5" w:rsidP="00D762C5">
                            <w:pPr>
                              <w:rPr>
                                <w:color w:val="FF0000"/>
                              </w:rPr>
                            </w:pPr>
                            <w:r w:rsidRPr="00DF2227">
                              <w:rPr>
                                <w:b/>
                                <w:bCs/>
                              </w:rPr>
                              <w:t>Conference Registration is now open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R</w:t>
                            </w:r>
                            <w:r w:rsidRPr="00DF2227">
                              <w:t>egister directly for the</w:t>
                            </w:r>
                            <w:r w:rsidR="00592594">
                              <w:t xml:space="preserve"> </w:t>
                            </w:r>
                            <w:r w:rsidRPr="00DF2227">
                              <w:t xml:space="preserve">conference at: </w:t>
                            </w:r>
                            <w:hyperlink r:id="rId10" w:history="1">
                              <w:r w:rsidRPr="00881725">
                                <w:rPr>
                                  <w:color w:val="0000FF"/>
                                  <w:u w:val="single"/>
                                </w:rPr>
                                <w:t>https://www.nvsupts.org/</w:t>
                              </w:r>
                            </w:hyperlink>
                            <w:r w:rsidRPr="00DF2227">
                              <w:t xml:space="preserve">  </w:t>
                            </w:r>
                          </w:p>
                          <w:p w14:paraId="470972F1" w14:textId="77777777" w:rsidR="00D762C5" w:rsidRDefault="00D762C5" w:rsidP="00D762C5"/>
                          <w:p w14:paraId="508B6FED" w14:textId="1C0CEFDC" w:rsidR="00D762C5" w:rsidRPr="0024432A" w:rsidRDefault="00D762C5" w:rsidP="00D762C5">
                            <w:pPr>
                              <w:rPr>
                                <w:color w:val="7030A0"/>
                              </w:rPr>
                            </w:pPr>
                            <w:r w:rsidRPr="009507AC">
                              <w:rPr>
                                <w:b/>
                                <w:bCs/>
                              </w:rPr>
                              <w:t>Conference Registration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Pr="009507A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4432A">
                              <w:rPr>
                                <w:color w:val="7030A0"/>
                                <w:u w:val="single"/>
                              </w:rPr>
                              <w:t>Due Date</w:t>
                            </w:r>
                            <w:r w:rsidRPr="0024432A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 w:rsidRPr="0024432A">
                              <w:rPr>
                                <w:color w:val="7030A0"/>
                                <w:u w:val="single"/>
                              </w:rPr>
                              <w:t xml:space="preserve">June </w:t>
                            </w:r>
                            <w:r w:rsidR="00592594" w:rsidRPr="0024432A">
                              <w:rPr>
                                <w:color w:val="7030A0"/>
                                <w:u w:val="single"/>
                              </w:rPr>
                              <w:t>1</w:t>
                            </w:r>
                            <w:r w:rsidRPr="0024432A">
                              <w:rPr>
                                <w:color w:val="7030A0"/>
                                <w:u w:val="single"/>
                              </w:rPr>
                              <w:t>, 202</w:t>
                            </w:r>
                            <w:r w:rsidR="00592594" w:rsidRPr="0024432A">
                              <w:rPr>
                                <w:color w:val="7030A0"/>
                                <w:u w:val="single"/>
                              </w:rPr>
                              <w:t>2</w:t>
                            </w:r>
                          </w:p>
                          <w:p w14:paraId="0649E170" w14:textId="77777777" w:rsidR="00592594" w:rsidRDefault="00D762C5" w:rsidP="00D762C5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23172E" w14:textId="1ADB2754" w:rsidR="00D762C5" w:rsidRDefault="00D762C5" w:rsidP="00D762C5">
                            <w:r w:rsidRPr="009507AC">
                              <w:rPr>
                                <w:b/>
                                <w:bCs/>
                              </w:rPr>
                              <w:t>Conference Schedule</w:t>
                            </w:r>
                            <w:r w:rsidR="00592594">
                              <w:rPr>
                                <w:b/>
                                <w:bCs/>
                              </w:rPr>
                              <w:t>/Session Details</w:t>
                            </w:r>
                            <w:r w:rsidRPr="009507AC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592594">
                              <w:t>See ppt</w:t>
                            </w:r>
                            <w:r w:rsidR="00377059">
                              <w:t xml:space="preserve"> in the 2022 Conference Details section</w:t>
                            </w:r>
                          </w:p>
                          <w:p w14:paraId="423D09E4" w14:textId="77777777" w:rsidR="00D762C5" w:rsidRDefault="00D762C5" w:rsidP="00D762C5"/>
                          <w:p w14:paraId="3AB142ED" w14:textId="078F2C4A" w:rsidR="00D762C5" w:rsidRPr="002F45D4" w:rsidRDefault="00D762C5" w:rsidP="00D762C5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9507AC">
                              <w:rPr>
                                <w:b/>
                                <w:bCs/>
                              </w:rPr>
                              <w:t>Hotel Information</w:t>
                            </w:r>
                            <w:r w:rsidR="0037705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03A6">
                              <w:t xml:space="preserve">See 2022 Conference Details </w:t>
                            </w:r>
                            <w:r w:rsidRPr="0024432A">
                              <w:rPr>
                                <w:color w:val="7030A0"/>
                                <w:u w:val="single"/>
                              </w:rPr>
                              <w:t>Reservation Due Date:  May 2</w:t>
                            </w:r>
                            <w:r w:rsidR="007D599A" w:rsidRPr="0024432A">
                              <w:rPr>
                                <w:color w:val="7030A0"/>
                                <w:u w:val="single"/>
                              </w:rPr>
                              <w:t xml:space="preserve">9, 2022 </w:t>
                            </w:r>
                          </w:p>
                          <w:p w14:paraId="0ACE5E37" w14:textId="77777777" w:rsidR="007D599A" w:rsidRDefault="007D599A" w:rsidP="00D762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4E11B2" w14:textId="49B73CE6" w:rsidR="00D762C5" w:rsidRDefault="00377059" w:rsidP="00D762C5">
                            <w:r>
                              <w:rPr>
                                <w:b/>
                                <w:bCs/>
                              </w:rPr>
                              <w:t>Check out o</w:t>
                            </w:r>
                            <w:r w:rsidR="00D762C5" w:rsidRPr="002F45D4">
                              <w:rPr>
                                <w:b/>
                                <w:bCs/>
                              </w:rPr>
                              <w:t>ptional South Lake Tahoe Activities:</w:t>
                            </w:r>
                            <w:r w:rsidR="00D762C5">
                              <w:t xml:space="preserve">  </w:t>
                            </w:r>
                            <w:r>
                              <w:t>See 2022 Conference Details</w:t>
                            </w:r>
                          </w:p>
                          <w:p w14:paraId="6B065C46" w14:textId="1DADE712" w:rsidR="00D762C5" w:rsidRDefault="00D762C5" w:rsidP="00D762C5"/>
                          <w:p w14:paraId="338666F8" w14:textId="77777777" w:rsidR="00B91D87" w:rsidRDefault="00B91D87" w:rsidP="00D762C5"/>
                          <w:p w14:paraId="737DF429" w14:textId="552AF232" w:rsidR="00D762C5" w:rsidRDefault="00D762C5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Pr="005D0A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Schedule</w:t>
                            </w:r>
                            <w:r w:rsidR="002661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1D4D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9A4DC4" w14:textId="1877E9D4" w:rsidR="00266110" w:rsidRDefault="00FA0178" w:rsidP="001D4D8E">
                            <w:r>
                              <w:t xml:space="preserve">JUNE </w:t>
                            </w:r>
                            <w:bookmarkStart w:id="0" w:name="_GoBack"/>
                            <w:bookmarkEnd w:id="0"/>
                            <w:r>
                              <w:t>12</w:t>
                            </w:r>
                          </w:p>
                          <w:p w14:paraId="4B523132" w14:textId="1E3FF072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6:00 – 8:00 p.m.</w:t>
                            </w:r>
                            <w:r>
                              <w:tab/>
                              <w:t>Early Bird Dinner (Superintendent’s only)</w:t>
                            </w:r>
                          </w:p>
                          <w:p w14:paraId="0237934F" w14:textId="4AD892D8" w:rsidR="00FA0178" w:rsidRDefault="00FA0178" w:rsidP="00FA0178">
                            <w:r>
                              <w:t>June 13</w:t>
                            </w:r>
                          </w:p>
                          <w:p w14:paraId="0F346543" w14:textId="38E870F2" w:rsidR="00397EA9" w:rsidRDefault="00397EA9" w:rsidP="00397E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6:00 – 8:00 pm.</w:t>
                            </w:r>
                            <w:r>
                              <w:tab/>
                            </w:r>
                            <w:r>
                              <w:tab/>
                              <w:t>Exhibitor Set Up</w:t>
                            </w:r>
                          </w:p>
                          <w:p w14:paraId="718642C1" w14:textId="5C32465B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7:00 a.m.</w:t>
                            </w:r>
                            <w:r>
                              <w:tab/>
                            </w:r>
                            <w:r>
                              <w:tab/>
                              <w:t>Breakfast, Registration Exhibits Open</w:t>
                            </w:r>
                          </w:p>
                          <w:p w14:paraId="11B87D95" w14:textId="35FA9DB4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4:00 p.m. </w:t>
                            </w:r>
                            <w:r>
                              <w:tab/>
                            </w:r>
                            <w:r>
                              <w:tab/>
                              <w:t>Conference Ends for the Day</w:t>
                            </w:r>
                          </w:p>
                          <w:p w14:paraId="6A80C693" w14:textId="3D821EC9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5:00 – 6:30 p.m.</w:t>
                            </w:r>
                            <w:r>
                              <w:tab/>
                              <w:t>Conference Social</w:t>
                            </w:r>
                          </w:p>
                          <w:p w14:paraId="43E3D1F9" w14:textId="44A6D332" w:rsidR="00FA0178" w:rsidRDefault="00FA0178" w:rsidP="00FA0178">
                            <w:r>
                              <w:t>June 14</w:t>
                            </w:r>
                          </w:p>
                          <w:p w14:paraId="4F00ED8B" w14:textId="45D7CDE6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7:30 a.m. </w:t>
                            </w:r>
                            <w:r>
                              <w:tab/>
                            </w:r>
                            <w:r>
                              <w:tab/>
                              <w:t>Breakfast</w:t>
                            </w:r>
                            <w:r w:rsidR="00377059">
                              <w:t>/Sessions Begin</w:t>
                            </w:r>
                          </w:p>
                          <w:p w14:paraId="2083CA82" w14:textId="13E56731" w:rsidR="00FA0178" w:rsidRDefault="00FA0178" w:rsidP="00FA01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Noon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Exhibit</w:t>
                            </w:r>
                            <w:r w:rsidR="00377059">
                              <w:t>ors t</w:t>
                            </w:r>
                            <w:r>
                              <w:t>ear-down</w:t>
                            </w:r>
                          </w:p>
                          <w:p w14:paraId="326311C8" w14:textId="17E59ABD" w:rsidR="00B91D87" w:rsidRDefault="00FA0178" w:rsidP="00B91D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12:30 p.m.</w:t>
                            </w:r>
                            <w:r>
                              <w:tab/>
                            </w:r>
                            <w:r>
                              <w:tab/>
                              <w:t>Conference Ends</w:t>
                            </w:r>
                            <w:r w:rsidR="00B91D87">
                              <w:t>/Lunch on Your Own</w:t>
                            </w:r>
                          </w:p>
                          <w:p w14:paraId="32961AC8" w14:textId="77777777" w:rsidR="00B91D87" w:rsidRDefault="00B91D87" w:rsidP="00B91D87"/>
                          <w:p w14:paraId="319E8C7E" w14:textId="15E5F935" w:rsidR="00B91D87" w:rsidRDefault="00B91D87" w:rsidP="00B91D87">
                            <w:r>
                              <w:t>The NASS officers and professional learning committee are looking forward to seeing you at the 2022 Superintendent’s Academy!</w:t>
                            </w:r>
                          </w:p>
                          <w:p w14:paraId="7D4E9729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6856CC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42CC75" w14:textId="4EA1DAC2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522C1B" w14:textId="33D022E6" w:rsidR="001D4D8E" w:rsidRPr="001D4D8E" w:rsidRDefault="001D4D8E" w:rsidP="001D4D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D4D8E">
                              <w:rPr>
                                <w:sz w:val="20"/>
                                <w:szCs w:val="20"/>
                              </w:rPr>
                              <w:t>Page 1</w:t>
                            </w:r>
                          </w:p>
                          <w:p w14:paraId="6EBB435A" w14:textId="2113C07E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CC71BA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E8633F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153664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121775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42EF18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A66982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0F8A8B" w14:textId="77777777" w:rsidR="001D4D8E" w:rsidRDefault="001D4D8E" w:rsidP="001D4D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E27AF1" w14:textId="602A7D23" w:rsidR="00D762C5" w:rsidRPr="0033286D" w:rsidRDefault="001D4D8E" w:rsidP="001D4D8E">
                            <w:r w:rsidRPr="003328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rrah’s</w:t>
                            </w:r>
                            <w:r w:rsidR="00D762C5" w:rsidRPr="003328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Lake Tahoe Accommodations:</w:t>
                            </w:r>
                          </w:p>
                          <w:p w14:paraId="779356A6" w14:textId="77777777" w:rsidR="00D762C5" w:rsidRDefault="00D762C5" w:rsidP="00D762C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701C1B" w14:textId="0915B1C5" w:rsidR="00D762C5" w:rsidRDefault="00D762C5" w:rsidP="00D762C5"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C1A04">
                              <w:rPr>
                                <w:u w:val="single"/>
                              </w:rPr>
                              <w:t>Room Rates</w:t>
                            </w:r>
                            <w:r w:rsidRPr="00BC1A04">
                              <w:t>:</w:t>
                            </w:r>
                          </w:p>
                          <w:p w14:paraId="69F3371C" w14:textId="77777777" w:rsidR="00D762C5" w:rsidRDefault="00D762C5" w:rsidP="00D762C5">
                            <w:r>
                              <w:t xml:space="preserve">                        The room rates for Sunday, June 13</w:t>
                            </w:r>
                            <w:r w:rsidRPr="00BC1A0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Pr="00332C36">
                              <w:rPr>
                                <w:u w:val="single"/>
                              </w:rPr>
                              <w:t>through</w:t>
                            </w:r>
                            <w:r>
                              <w:t xml:space="preserve"> Tuesday, June 15</w:t>
                            </w:r>
                            <w:r w:rsidRPr="00BC1A0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are $99.00 for</w:t>
                            </w:r>
                          </w:p>
                          <w:p w14:paraId="32961E51" w14:textId="77777777" w:rsidR="00D762C5" w:rsidRDefault="00D762C5" w:rsidP="00D762C5">
                            <w:r>
                              <w:t xml:space="preserve">                        single or double occupancy. Rates are subject to applicable resort fees and </w:t>
                            </w:r>
                          </w:p>
                          <w:p w14:paraId="4415C78B" w14:textId="77777777" w:rsidR="00D762C5" w:rsidRDefault="00D762C5" w:rsidP="00D762C5">
                            <w:r>
                              <w:t xml:space="preserve">                        governmental room taxes.</w:t>
                            </w:r>
                          </w:p>
                          <w:p w14:paraId="1294E93B" w14:textId="77777777" w:rsidR="00D762C5" w:rsidRDefault="00D762C5" w:rsidP="00D762C5"/>
                          <w:p w14:paraId="75C425B7" w14:textId="77777777" w:rsidR="00D762C5" w:rsidRDefault="00D762C5" w:rsidP="00D762C5">
                            <w:r>
                              <w:t xml:space="preserve">                        </w:t>
                            </w:r>
                            <w:r w:rsidRPr="00BC1A04">
                              <w:rPr>
                                <w:u w:val="single"/>
                              </w:rPr>
                              <w:t>Resort Fees</w:t>
                            </w:r>
                            <w:r>
                              <w:t>:</w:t>
                            </w:r>
                          </w:p>
                          <w:p w14:paraId="00E7E0E9" w14:textId="77777777" w:rsidR="00D762C5" w:rsidRDefault="00D762C5" w:rsidP="00D762C5">
                            <w:r>
                              <w:t xml:space="preserve">                        A reduced daily resort fee of $22.00 per room, per night plus occupancy room tax </w:t>
                            </w:r>
                          </w:p>
                          <w:p w14:paraId="5AABEED5" w14:textId="77777777" w:rsidR="00D762C5" w:rsidRDefault="00D762C5" w:rsidP="00D762C5">
                            <w:r>
                              <w:t xml:space="preserve">                        of 14 % and $5.00 per night County Tax (taxes are subject to change) will be</w:t>
                            </w:r>
                          </w:p>
                          <w:p w14:paraId="10F65752" w14:textId="77777777" w:rsidR="00D762C5" w:rsidRDefault="00D762C5" w:rsidP="00D762C5">
                            <w:r>
                              <w:t xml:space="preserve">                        charged in addition to the room rate set forth above.  This fee includes unlimited</w:t>
                            </w:r>
                          </w:p>
                          <w:p w14:paraId="55809FFB" w14:textId="77777777" w:rsidR="00D762C5" w:rsidRDefault="00D762C5" w:rsidP="00D762C5">
                            <w:r>
                              <w:t xml:space="preserve">                        phone calls, internet, and fitness center access.  </w:t>
                            </w:r>
                          </w:p>
                          <w:p w14:paraId="42864D0E" w14:textId="77777777" w:rsidR="00D762C5" w:rsidRDefault="00D762C5" w:rsidP="00D762C5">
                            <w:r>
                              <w:t xml:space="preserve"> </w:t>
                            </w:r>
                          </w:p>
                          <w:p w14:paraId="3546E901" w14:textId="77777777" w:rsidR="00D762C5" w:rsidRDefault="00D762C5" w:rsidP="00D762C5">
                            <w:r>
                              <w:t xml:space="preserve">                        </w:t>
                            </w:r>
                            <w:r w:rsidRPr="00116904">
                              <w:rPr>
                                <w:u w:val="single"/>
                              </w:rPr>
                              <w:t>Payment</w:t>
                            </w:r>
                            <w:r>
                              <w:t>:  Individual Pay</w:t>
                            </w:r>
                          </w:p>
                          <w:p w14:paraId="7C6599CF" w14:textId="77777777" w:rsidR="00D762C5" w:rsidRDefault="00D762C5" w:rsidP="00D762C5"/>
                          <w:p w14:paraId="60CAA138" w14:textId="77777777" w:rsidR="00D762C5" w:rsidRDefault="00D762C5" w:rsidP="00D762C5">
                            <w:r>
                              <w:t xml:space="preserve">                        </w:t>
                            </w:r>
                            <w:r w:rsidRPr="00116904">
                              <w:rPr>
                                <w:u w:val="single"/>
                              </w:rPr>
                              <w:t>Check-In/Check-Out</w:t>
                            </w:r>
                            <w:r>
                              <w:t>:</w:t>
                            </w:r>
                          </w:p>
                          <w:p w14:paraId="5897C778" w14:textId="77777777" w:rsidR="00D762C5" w:rsidRDefault="00D762C5" w:rsidP="00D762C5">
                            <w:r>
                              <w:t xml:space="preserve">                        Please note check in time is 4:00 p.m.  Check out time is 12:00 p.m.  Changes and</w:t>
                            </w:r>
                          </w:p>
                          <w:p w14:paraId="51CC3689" w14:textId="77777777" w:rsidR="00D762C5" w:rsidRDefault="00D762C5" w:rsidP="00D762C5">
                            <w:r>
                              <w:t xml:space="preserve">                        cancellations must be made 72 hours prior to arrival.  Photo identification will be</w:t>
                            </w:r>
                          </w:p>
                          <w:p w14:paraId="22550DD9" w14:textId="77777777" w:rsidR="00D762C5" w:rsidRDefault="00D762C5" w:rsidP="00D762C5">
                            <w:r>
                              <w:t xml:space="preserve">                        required upon check in.  At check in, all guests will be required to post a valid</w:t>
                            </w:r>
                          </w:p>
                          <w:p w14:paraId="3400FCC6" w14:textId="77777777" w:rsidR="00D762C5" w:rsidRDefault="00D762C5" w:rsidP="00D762C5">
                            <w:r>
                              <w:t xml:space="preserve">                        credit card to secure their individual room accounts and cover a security deposit.</w:t>
                            </w:r>
                          </w:p>
                          <w:p w14:paraId="24EE0196" w14:textId="77777777" w:rsidR="00D762C5" w:rsidRDefault="00D762C5" w:rsidP="00D762C5"/>
                          <w:p w14:paraId="59BFA02C" w14:textId="77777777" w:rsidR="00D762C5" w:rsidRDefault="00D762C5" w:rsidP="00D762C5">
                            <w:r>
                              <w:t xml:space="preserve">                        </w:t>
                            </w:r>
                            <w:r>
                              <w:rPr>
                                <w:u w:val="single"/>
                              </w:rPr>
                              <w:t>Reservation Method</w:t>
                            </w:r>
                            <w:r>
                              <w:t>:</w:t>
                            </w:r>
                          </w:p>
                          <w:p w14:paraId="2770992B" w14:textId="77777777" w:rsidR="00D762C5" w:rsidRDefault="00D762C5" w:rsidP="00D762C5">
                            <w:r>
                              <w:t xml:space="preserve">                        Conference attendees will make reservations directly with Harveys Resort Hotel/</w:t>
                            </w:r>
                          </w:p>
                          <w:p w14:paraId="25B0D0A7" w14:textId="77777777" w:rsidR="00D762C5" w:rsidRDefault="00D762C5" w:rsidP="00D762C5">
                            <w:r>
                              <w:t xml:space="preserve">                        Casino via the included weblink.  </w:t>
                            </w:r>
                          </w:p>
                          <w:p w14:paraId="0B415BD5" w14:textId="77777777" w:rsidR="00D762C5" w:rsidRDefault="00D762C5" w:rsidP="00D762C5"/>
                          <w:p w14:paraId="656CA097" w14:textId="77777777" w:rsidR="00D762C5" w:rsidRDefault="00D762C5" w:rsidP="00D762C5">
                            <w:r w:rsidRPr="00616A7B">
                              <w:t xml:space="preserve">                      </w:t>
                            </w:r>
                            <w:hyperlink r:id="rId11" w:history="1">
                              <w:r w:rsidRPr="00616A7B">
                                <w:rPr>
                                  <w:rStyle w:val="Hyperlink"/>
                                </w:rPr>
                                <w:t>https://www.caesars.com/book/?propCode=HLT&amp;action=FindRooms&amp;groupcode=S06NEV1</w:t>
                              </w:r>
                            </w:hyperlink>
                            <w:r w:rsidRPr="00616A7B">
                              <w:t xml:space="preserve"> </w:t>
                            </w:r>
                          </w:p>
                          <w:p w14:paraId="1359B320" w14:textId="77777777" w:rsidR="00D762C5" w:rsidRPr="00616A7B" w:rsidRDefault="00D762C5" w:rsidP="00D762C5">
                            <w:r>
                              <w:t xml:space="preserve">                           </w:t>
                            </w:r>
                          </w:p>
                          <w:p w14:paraId="7339862C" w14:textId="77777777" w:rsidR="00D762C5" w:rsidRDefault="00D762C5" w:rsidP="00D762C5">
                            <w:r w:rsidRPr="00616A7B">
                              <w:t xml:space="preserve">                           Reservation Directions: </w:t>
                            </w:r>
                          </w:p>
                          <w:p w14:paraId="00DD44FE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contextualSpacing/>
                            </w:pPr>
                            <w:r w:rsidRPr="005862D6">
                              <w:rPr>
                                <w:u w:val="single"/>
                              </w:rPr>
                              <w:t>Harveys recommends Google Chrome or Firefox</w:t>
                            </w:r>
                            <w:r>
                              <w:t>; you may need to clear cookies; it is recommended to use a computer and not a phone</w:t>
                            </w:r>
                          </w:p>
                          <w:p w14:paraId="43AC7341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>
                              <w:t>Click on the link to take you to the booking page</w:t>
                            </w:r>
                          </w:p>
                          <w:p w14:paraId="49CE5A2F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>
                              <w:t xml:space="preserve">To book more than one night, click on the </w:t>
                            </w:r>
                            <w:r w:rsidRPr="005862D6">
                              <w:rPr>
                                <w:color w:val="FF0000"/>
                              </w:rPr>
                              <w:t>EDIT</w:t>
                            </w:r>
                            <w:r>
                              <w:t xml:space="preserve"> button at the top of the page</w:t>
                            </w:r>
                          </w:p>
                          <w:p w14:paraId="0C668CA7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>
                              <w:t xml:space="preserve">Click on the </w:t>
                            </w:r>
                            <w:r w:rsidRPr="005862D6">
                              <w:rPr>
                                <w:color w:val="FF0000"/>
                              </w:rPr>
                              <w:t>Check In – Check Out</w:t>
                            </w:r>
                            <w:r>
                              <w:t xml:space="preserve"> box which will take you to a calendar</w:t>
                            </w:r>
                          </w:p>
                          <w:p w14:paraId="552E9265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>
                              <w:t>Holding down the shift key-click on arrival, then the departure date</w:t>
                            </w:r>
                          </w:p>
                          <w:p w14:paraId="76B32194" w14:textId="77777777" w:rsidR="00D762C5" w:rsidRPr="005862D6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>
                              <w:t xml:space="preserve">Click on </w:t>
                            </w:r>
                            <w:r w:rsidRPr="005862D6">
                              <w:rPr>
                                <w:color w:val="FF0000"/>
                              </w:rPr>
                              <w:t>Update</w:t>
                            </w:r>
                          </w:p>
                          <w:p w14:paraId="511C1264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</w:pPr>
                            <w:r w:rsidRPr="005862D6">
                              <w:t xml:space="preserve">Scroll </w:t>
                            </w:r>
                            <w:r>
                              <w:t>d</w:t>
                            </w:r>
                            <w:r w:rsidRPr="005862D6">
                              <w:t xml:space="preserve">own and book preferred room type by clicking on the </w:t>
                            </w:r>
                            <w:r>
                              <w:rPr>
                                <w:color w:val="FF0000"/>
                              </w:rPr>
                              <w:t xml:space="preserve">Book Now </w:t>
                            </w:r>
                            <w:r w:rsidRPr="005862D6">
                              <w:t>box</w:t>
                            </w:r>
                          </w:p>
                          <w:p w14:paraId="3CFA6843" w14:textId="77777777" w:rsidR="00D762C5" w:rsidRDefault="00D762C5" w:rsidP="00D762C5">
                            <w:r>
                              <w:t xml:space="preserve">                       </w:t>
                            </w:r>
                          </w:p>
                          <w:p w14:paraId="6D7E9553" w14:textId="77777777" w:rsidR="00D762C5" w:rsidRDefault="00D762C5" w:rsidP="00D762C5">
                            <w:r>
                              <w:t xml:space="preserve">                          </w:t>
                            </w:r>
                            <w:r w:rsidRPr="005862D6">
                              <w:rPr>
                                <w:u w:val="single"/>
                              </w:rPr>
                              <w:t>Cutoff Date</w:t>
                            </w:r>
                            <w:r>
                              <w:t xml:space="preserve">:  </w:t>
                            </w:r>
                          </w:p>
                          <w:p w14:paraId="2C3379D4" w14:textId="77777777" w:rsidR="00D762C5" w:rsidRDefault="00D762C5" w:rsidP="00D762C5">
                            <w:r>
                              <w:t xml:space="preserve">                           Reservations will be accepted at the group rate until </w:t>
                            </w:r>
                            <w:r w:rsidRPr="00C067F9">
                              <w:rPr>
                                <w:b/>
                                <w:bCs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  <w:r w:rsidRPr="00C067F9">
                              <w:rPr>
                                <w:b/>
                                <w:bCs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C067F9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 After this</w:t>
                            </w:r>
                          </w:p>
                          <w:p w14:paraId="4DD58A6A" w14:textId="77777777" w:rsidR="00D762C5" w:rsidRDefault="00D762C5" w:rsidP="00D762C5">
                            <w:r>
                              <w:t xml:space="preserve">                           date, any unreserved rooms will be released into the general hotel inventory for </w:t>
                            </w:r>
                          </w:p>
                          <w:p w14:paraId="142BDA87" w14:textId="77777777" w:rsidR="00D762C5" w:rsidRDefault="00D762C5" w:rsidP="00D762C5">
                            <w:r>
                              <w:t xml:space="preserve">                           resale.  </w:t>
                            </w:r>
                          </w:p>
                          <w:p w14:paraId="716B3499" w14:textId="77777777" w:rsidR="00D762C5" w:rsidRPr="00616A7B" w:rsidRDefault="00D762C5" w:rsidP="00D762C5">
                            <w:pPr>
                              <w:pStyle w:val="ListParagraph"/>
                              <w:ind w:left="2340"/>
                            </w:pPr>
                          </w:p>
                          <w:p w14:paraId="38CDBD54" w14:textId="77777777" w:rsidR="00D762C5" w:rsidRDefault="00D762C5" w:rsidP="00D762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47E52126" w14:textId="77777777" w:rsidR="00D762C5" w:rsidRDefault="00D762C5" w:rsidP="00D762C5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0A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Optional South Lake Tahoe Activities</w:t>
                            </w:r>
                          </w:p>
                          <w:p w14:paraId="3C357C48" w14:textId="77777777" w:rsidR="00D762C5" w:rsidRDefault="00D762C5" w:rsidP="00D762C5">
                            <w:pPr>
                              <w:ind w:left="720" w:firstLine="720"/>
                            </w:pPr>
                          </w:p>
                          <w:p w14:paraId="6AEDA8F3" w14:textId="77777777" w:rsidR="00D762C5" w:rsidRDefault="00D762C5" w:rsidP="00D762C5">
                            <w:pPr>
                              <w:ind w:left="720" w:firstLine="720"/>
                            </w:pPr>
                          </w:p>
                          <w:p w14:paraId="3A776777" w14:textId="77777777" w:rsidR="00D762C5" w:rsidRDefault="00D762C5" w:rsidP="00D762C5">
                            <w:pPr>
                              <w:ind w:left="720" w:firstLine="720"/>
                            </w:pPr>
                            <w:r>
                              <w:t>Come early or spend an extra night Tuesday, June 15</w:t>
                            </w:r>
                            <w:r w:rsidRPr="00332C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after the conference to take</w:t>
                            </w:r>
                          </w:p>
                          <w:p w14:paraId="11C91D5F" w14:textId="77777777" w:rsidR="00D762C5" w:rsidRDefault="00D762C5" w:rsidP="00D762C5">
                            <w:r>
                              <w:t xml:space="preserve">                        advantage of the NASS room rates and beautiful surroundings.   The included links</w:t>
                            </w:r>
                          </w:p>
                          <w:p w14:paraId="6B787085" w14:textId="77777777" w:rsidR="00D762C5" w:rsidRPr="00261889" w:rsidRDefault="00D762C5" w:rsidP="00D762C5">
                            <w:r>
                              <w:t xml:space="preserve">                        will help you plan activities for you and your family.  Enjoy!</w:t>
                            </w:r>
                          </w:p>
                          <w:p w14:paraId="06818233" w14:textId="77777777" w:rsidR="00D762C5" w:rsidRDefault="00D762C5" w:rsidP="00D762C5">
                            <w:r>
                              <w:t xml:space="preserve">                       </w:t>
                            </w:r>
                          </w:p>
                          <w:p w14:paraId="316C96F3" w14:textId="77777777" w:rsidR="00D762C5" w:rsidRDefault="00D762C5" w:rsidP="00D762C5"/>
                          <w:p w14:paraId="2DE7B980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 xml:space="preserve"> Heavenly Village - Shopping and Dining</w:t>
                            </w:r>
                          </w:p>
                          <w:p w14:paraId="2DC43972" w14:textId="77777777" w:rsidR="00D762C5" w:rsidRDefault="00D762C5" w:rsidP="00D762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2" w:history="1">
                              <w:r w:rsidRPr="003B6C5A">
                                <w:rPr>
                                  <w:rStyle w:val="Hyperlink"/>
                                </w:rPr>
                                <w:t>https://theshopsatheavenly.com/</w:t>
                              </w:r>
                            </w:hyperlink>
                          </w:p>
                          <w:p w14:paraId="5BDC8B00" w14:textId="77777777" w:rsidR="00D762C5" w:rsidRDefault="00D762C5" w:rsidP="00D762C5"/>
                          <w:p w14:paraId="36CD6EDE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Heavenly - Gondola for site seeing and action activities</w:t>
                            </w:r>
                          </w:p>
                          <w:p w14:paraId="02231BC2" w14:textId="77777777" w:rsidR="00D762C5" w:rsidRDefault="00D762C5" w:rsidP="00D762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3" w:history="1">
                              <w:r w:rsidRPr="003B6C5A">
                                <w:rPr>
                                  <w:rStyle w:val="Hyperlink"/>
                                </w:rPr>
                                <w:t>https://www.skiheavenly.com/</w:t>
                              </w:r>
                            </w:hyperlink>
                          </w:p>
                          <w:p w14:paraId="17ECA48A" w14:textId="77777777" w:rsidR="00D762C5" w:rsidRDefault="00D762C5" w:rsidP="00D762C5"/>
                          <w:p w14:paraId="6C710B6A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MS Dixie - Paddle Wheel Boat Cruises</w:t>
                            </w:r>
                          </w:p>
                          <w:p w14:paraId="47CFC4B6" w14:textId="77777777" w:rsidR="00D762C5" w:rsidRDefault="00D762C5" w:rsidP="00D762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4" w:history="1">
                              <w:r w:rsidRPr="003B6C5A">
                                <w:rPr>
                                  <w:rStyle w:val="Hyperlink"/>
                                </w:rPr>
                                <w:t>https://www.zephyrcove.com</w:t>
                              </w:r>
                            </w:hyperlink>
                          </w:p>
                          <w:p w14:paraId="08BA66D8" w14:textId="77777777" w:rsidR="00D762C5" w:rsidRDefault="00D762C5" w:rsidP="00D762C5"/>
                          <w:p w14:paraId="72080F15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 xml:space="preserve">Kayak Rentals </w:t>
                            </w:r>
                          </w:p>
                          <w:p w14:paraId="3A3795AF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 </w:t>
                            </w:r>
                            <w:hyperlink r:id="rId15" w:history="1">
                              <w:r w:rsidRPr="00D248B5">
                                <w:rPr>
                                  <w:rStyle w:val="Hyperlink"/>
                                </w:rPr>
                                <w:t>https://kayaktahoe.com/</w:t>
                              </w:r>
                            </w:hyperlink>
                          </w:p>
                          <w:p w14:paraId="01763A90" w14:textId="77777777" w:rsidR="00D762C5" w:rsidRDefault="00D762C5" w:rsidP="00D762C5"/>
                          <w:p w14:paraId="2FB14D94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Boat Rentals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F9E123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 </w:t>
                            </w:r>
                            <w:hyperlink r:id="rId16" w:history="1">
                              <w:r w:rsidRPr="00D248B5">
                                <w:rPr>
                                  <w:rStyle w:val="Hyperlink"/>
                                </w:rPr>
                                <w:t>http://skirunmarina.com/</w:t>
                              </w:r>
                            </w:hyperlink>
                          </w:p>
                          <w:p w14:paraId="703ECDCC" w14:textId="77777777" w:rsidR="00D762C5" w:rsidRDefault="00D762C5" w:rsidP="00D762C5"/>
                          <w:p w14:paraId="3469F79B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Parasailing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4CCFBF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</w:t>
                            </w:r>
                            <w:hyperlink r:id="rId17" w:history="1">
                              <w:r w:rsidRPr="00D248B5">
                                <w:rPr>
                                  <w:rStyle w:val="Hyperlink"/>
                                </w:rPr>
                                <w:t>https://tahoesports.com/</w:t>
                              </w:r>
                            </w:hyperlink>
                          </w:p>
                          <w:p w14:paraId="7DCAB570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</w:t>
                            </w:r>
                          </w:p>
                          <w:p w14:paraId="649F8ED5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Golfing</w:t>
                            </w:r>
                          </w:p>
                          <w:p w14:paraId="5837790A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</w:t>
                            </w:r>
                            <w:hyperlink r:id="rId18" w:history="1">
                              <w:r w:rsidRPr="003821D1">
                                <w:rPr>
                                  <w:rStyle w:val="Hyperlink"/>
                                </w:rPr>
                                <w:t>https://www.laketahoe.com/top-10-tahoe-golf-courses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32B518B" w14:textId="77777777" w:rsidR="00D762C5" w:rsidRDefault="00D762C5" w:rsidP="00D762C5"/>
                          <w:p w14:paraId="0FE42454" w14:textId="77777777" w:rsidR="00D762C5" w:rsidRDefault="00D762C5" w:rsidP="00D762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>
                              <w:t>Things to 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E527465" w14:textId="77777777" w:rsidR="00D762C5" w:rsidRDefault="00D762C5" w:rsidP="00D762C5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</w:t>
                            </w:r>
                            <w:hyperlink r:id="rId19" w:history="1">
                              <w:r w:rsidRPr="00D248B5">
                                <w:rPr>
                                  <w:rStyle w:val="Hyperlink"/>
                                </w:rPr>
                                <w:t>https://tahoesouth.com/hike/great-hikes-in-tahoe-south/</w:t>
                              </w:r>
                            </w:hyperlink>
                          </w:p>
                          <w:p w14:paraId="7C482446" w14:textId="77777777" w:rsidR="00D762C5" w:rsidRDefault="00D762C5" w:rsidP="00D762C5"/>
                          <w:p w14:paraId="76A48C9C" w14:textId="77777777" w:rsidR="00D762C5" w:rsidRDefault="00D762C5" w:rsidP="00D762C5"/>
                          <w:p w14:paraId="21B32E31" w14:textId="77777777" w:rsidR="00D762C5" w:rsidRDefault="00D762C5" w:rsidP="00D762C5"/>
                          <w:p w14:paraId="71FFC878" w14:textId="77777777" w:rsidR="00D762C5" w:rsidRDefault="00D762C5" w:rsidP="00D762C5">
                            <w:r>
                              <w:t xml:space="preserve">                </w:t>
                            </w:r>
                          </w:p>
                          <w:p w14:paraId="7CBA860C" w14:textId="77777777" w:rsidR="00D762C5" w:rsidRDefault="00D762C5" w:rsidP="00D762C5">
                            <w:r>
                              <w:t xml:space="preserve"> </w:t>
                            </w:r>
                          </w:p>
                          <w:p w14:paraId="1AB56E47" w14:textId="77777777" w:rsidR="00D762C5" w:rsidRPr="00BC1A04" w:rsidRDefault="00D762C5" w:rsidP="00D762C5">
                            <w:r>
                              <w:t xml:space="preserve">                         </w:t>
                            </w:r>
                          </w:p>
                          <w:p w14:paraId="3D544D45" w14:textId="77777777" w:rsidR="00D762C5" w:rsidRPr="008858E2" w:rsidRDefault="00D762C5" w:rsidP="00D762C5">
                            <w:r w:rsidRPr="00BC1A04">
                              <w:t xml:space="preserve">                  </w:t>
                            </w:r>
                          </w:p>
                          <w:p w14:paraId="662521BC" w14:textId="77777777" w:rsidR="00D762C5" w:rsidRPr="00D71D00" w:rsidRDefault="00D762C5" w:rsidP="00D762C5"/>
                          <w:p w14:paraId="24A6B2C9" w14:textId="77777777" w:rsidR="004D5B45" w:rsidRDefault="004D5B45" w:rsidP="00971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80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4.75pt;width:408.75pt;height:69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u8wEAAMsDAAAOAAAAZHJzL2Uyb0RvYy54bWysU9tu2zAMfR+wfxD0vjgOki414hRdigwD&#10;ugvQ7QNkWbaFyaJGKbGzrx8lp2m2vQ3TgyCK1CHPIbW5G3vDjgq9BlvyfDbnTFkJtbZtyb993b9Z&#10;c+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" stroked="f">
                <v:textbox>
                  <w:txbxContent>
                    <w:p w14:paraId="201A21CD" w14:textId="77777777" w:rsidR="001D4D8E" w:rsidRDefault="001D4D8E" w:rsidP="00D762C5"/>
                    <w:p w14:paraId="779C9F8D" w14:textId="77777777" w:rsidR="001D4D8E" w:rsidRDefault="001D4D8E" w:rsidP="00D762C5"/>
                    <w:p w14:paraId="4EA0C802" w14:textId="0ED76078" w:rsidR="00D762C5" w:rsidRPr="00D762C5" w:rsidRDefault="00D762C5" w:rsidP="00D762C5">
                      <w:r w:rsidRPr="00D762C5">
                        <w:t>April 1, 2022</w:t>
                      </w:r>
                    </w:p>
                    <w:p w14:paraId="0C132F99" w14:textId="4A97E662" w:rsidR="00D762C5" w:rsidRDefault="00D762C5" w:rsidP="00D762C5">
                      <w:pPr>
                        <w:rPr>
                          <w:b/>
                          <w:bCs/>
                        </w:rPr>
                      </w:pPr>
                    </w:p>
                    <w:p w14:paraId="406E2993" w14:textId="77777777" w:rsidR="00D762C5" w:rsidRDefault="00D762C5" w:rsidP="00D762C5">
                      <w:pPr>
                        <w:rPr>
                          <w:b/>
                          <w:bCs/>
                        </w:rPr>
                      </w:pPr>
                    </w:p>
                    <w:p w14:paraId="041904F9" w14:textId="12D30984" w:rsidR="00D762C5" w:rsidRDefault="00D762C5" w:rsidP="009C19C6">
                      <w:r w:rsidRPr="00702E97">
                        <w:rPr>
                          <w:b/>
                          <w:bCs/>
                        </w:rPr>
                        <w:t>TO:</w:t>
                      </w:r>
                      <w:r>
                        <w:t xml:space="preserve">  </w:t>
                      </w:r>
                      <w:r w:rsidR="009C19C6">
                        <w:t xml:space="preserve">NASS </w:t>
                      </w:r>
                      <w:r w:rsidR="005C03A6">
                        <w:t>Leadership Teams</w:t>
                      </w:r>
                      <w:r w:rsidR="00D8281C">
                        <w:t xml:space="preserve"> &amp; Partners, </w:t>
                      </w:r>
                    </w:p>
                    <w:p w14:paraId="21807A25" w14:textId="77777777" w:rsidR="00D762C5" w:rsidRDefault="00D762C5" w:rsidP="00D762C5"/>
                    <w:p w14:paraId="15B34E7F" w14:textId="107CDEEA" w:rsidR="00D762C5" w:rsidRDefault="00D762C5" w:rsidP="00D762C5">
                      <w:r w:rsidRPr="00702E97">
                        <w:rPr>
                          <w:b/>
                          <w:bCs/>
                        </w:rPr>
                        <w:t xml:space="preserve">FROM:  </w:t>
                      </w:r>
                      <w:r>
                        <w:t>Susan Keema, NASS Executive Director</w:t>
                      </w:r>
                    </w:p>
                    <w:p w14:paraId="1AD725D8" w14:textId="77777777" w:rsidR="00D762C5" w:rsidRDefault="00D762C5" w:rsidP="00D762C5">
                      <w:r>
                        <w:t xml:space="preserve">                        </w:t>
                      </w:r>
                    </w:p>
                    <w:p w14:paraId="4AD3A2CA" w14:textId="2C31A73A" w:rsidR="00D762C5" w:rsidRDefault="00D762C5" w:rsidP="00D762C5">
                      <w:r>
                        <w:t xml:space="preserve"> </w:t>
                      </w:r>
                      <w:r w:rsidRPr="00702E97">
                        <w:rPr>
                          <w:b/>
                          <w:bCs/>
                        </w:rPr>
                        <w:t xml:space="preserve">RE:  </w:t>
                      </w:r>
                      <w:r>
                        <w:t xml:space="preserve">June 13- 14, 2022 Superintendent’s Academy </w:t>
                      </w:r>
                    </w:p>
                    <w:p w14:paraId="3418F8A0" w14:textId="77777777" w:rsidR="00D762C5" w:rsidRDefault="00D762C5" w:rsidP="00D762C5"/>
                    <w:p w14:paraId="0A0C7387" w14:textId="09BE2FFD" w:rsidR="00D762C5" w:rsidRDefault="00D762C5" w:rsidP="00D762C5">
                      <w:r>
                        <w:t>The 18</w:t>
                      </w:r>
                      <w:r w:rsidRPr="00702E97"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Nevada Superintendent’s Academy will take place June 13-14, </w:t>
                      </w:r>
                      <w:proofErr w:type="gramStart"/>
                      <w:r>
                        <w:t>2021</w:t>
                      </w:r>
                      <w:proofErr w:type="gramEnd"/>
                      <w:r>
                        <w:t xml:space="preserve"> at Harrah’s Lake Tahoe, 15 Hwy. 50, Stateline, Nevada 89449.  Start and end times for the conference have changed to maximize our time together with presenters. </w:t>
                      </w:r>
                    </w:p>
                    <w:p w14:paraId="1AB8AD94" w14:textId="77777777" w:rsidR="00D762C5" w:rsidRDefault="00D762C5" w:rsidP="00D762C5"/>
                    <w:p w14:paraId="39E7CEB3" w14:textId="3EC31518" w:rsidR="00D762C5" w:rsidRDefault="00D762C5" w:rsidP="00D762C5">
                      <w:pPr>
                        <w:rPr>
                          <w:color w:val="2A2B2C"/>
                        </w:rPr>
                      </w:pPr>
                      <w:r>
                        <w:t xml:space="preserve">This year’s conference theme is: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Inspire, Collaborate, Empower</w:t>
                      </w:r>
                      <w:r w:rsidRPr="006F7E8B">
                        <w:rPr>
                          <w:b/>
                          <w:bCs/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6F7E8B">
                        <w:rPr>
                          <w:color w:val="2A2B2C"/>
                        </w:rPr>
                        <w:t xml:space="preserve">The purpose of the </w:t>
                      </w:r>
                    </w:p>
                    <w:p w14:paraId="2EDA41DD" w14:textId="2A82F485" w:rsidR="00D762C5" w:rsidRPr="00D762C5" w:rsidRDefault="00D762C5" w:rsidP="00D762C5">
                      <w:pPr>
                        <w:rPr>
                          <w:color w:val="2A2B2C"/>
                        </w:rPr>
                      </w:pPr>
                      <w:r w:rsidRPr="006F7E8B">
                        <w:rPr>
                          <w:color w:val="2A2B2C"/>
                        </w:rPr>
                        <w:t xml:space="preserve">Superintendent's Academy is to provide future-focused educators with rich resources, thoughtful dialogue and differentiated support as they engage in making the shifts in schools that job markets demand.  </w:t>
                      </w:r>
                      <w:r>
                        <w:rPr>
                          <w:color w:val="2A2B2C"/>
                        </w:rPr>
                        <w:t xml:space="preserve">Let’s get back to “why” we love education!  </w:t>
                      </w:r>
                      <w:r w:rsidRPr="006F7E8B">
                        <w:rPr>
                          <w:color w:val="2A2B2C"/>
                        </w:rPr>
                        <w:t>Opportunities to network throughout</w:t>
                      </w:r>
                      <w:r>
                        <w:rPr>
                          <w:color w:val="2A2B2C"/>
                        </w:rPr>
                        <w:t xml:space="preserve"> </w:t>
                      </w:r>
                      <w:r w:rsidRPr="006F7E8B">
                        <w:rPr>
                          <w:color w:val="2A2B2C"/>
                        </w:rPr>
                        <w:t xml:space="preserve">sessions and dinner with </w:t>
                      </w:r>
                      <w:r w:rsidR="00266110">
                        <w:rPr>
                          <w:color w:val="2A2B2C"/>
                        </w:rPr>
                        <w:t>partners</w:t>
                      </w:r>
                      <w:r w:rsidRPr="006F7E8B">
                        <w:rPr>
                          <w:color w:val="2A2B2C"/>
                        </w:rPr>
                        <w:t xml:space="preserve"> will support the transformation of teaching and</w:t>
                      </w:r>
                      <w:r>
                        <w:rPr>
                          <w:color w:val="2A2B2C"/>
                        </w:rPr>
                        <w:t xml:space="preserve"> </w:t>
                      </w:r>
                      <w:r w:rsidRPr="006F7E8B">
                        <w:rPr>
                          <w:color w:val="2A2B2C"/>
                        </w:rPr>
                        <w:t xml:space="preserve">learning.  </w:t>
                      </w:r>
                    </w:p>
                    <w:p w14:paraId="061D8279" w14:textId="77777777" w:rsidR="00D762C5" w:rsidRDefault="00D762C5" w:rsidP="00D762C5"/>
                    <w:p w14:paraId="456822BC" w14:textId="32339D11" w:rsidR="00D762C5" w:rsidRPr="0024432A" w:rsidRDefault="00D762C5" w:rsidP="00D762C5">
                      <w:pPr>
                        <w:rPr>
                          <w:color w:val="FF0000"/>
                        </w:rPr>
                      </w:pPr>
                      <w:r w:rsidRPr="00DF2227">
                        <w:rPr>
                          <w:b/>
                          <w:bCs/>
                        </w:rPr>
                        <w:t>Conference Registration is now open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R</w:t>
                      </w:r>
                      <w:r w:rsidRPr="00DF2227">
                        <w:t>egister directly for the</w:t>
                      </w:r>
                      <w:r w:rsidR="00592594">
                        <w:t xml:space="preserve"> </w:t>
                      </w:r>
                      <w:r w:rsidRPr="00DF2227">
                        <w:t xml:space="preserve">conference at: </w:t>
                      </w:r>
                      <w:hyperlink r:id="rId20" w:history="1">
                        <w:r w:rsidRPr="00881725">
                          <w:rPr>
                            <w:color w:val="0000FF"/>
                            <w:u w:val="single"/>
                          </w:rPr>
                          <w:t>https://www.nvsupts.org/</w:t>
                        </w:r>
                      </w:hyperlink>
                      <w:r w:rsidRPr="00DF2227">
                        <w:t xml:space="preserve">  </w:t>
                      </w:r>
                    </w:p>
                    <w:p w14:paraId="470972F1" w14:textId="77777777" w:rsidR="00D762C5" w:rsidRDefault="00D762C5" w:rsidP="00D762C5"/>
                    <w:p w14:paraId="508B6FED" w14:textId="1C0CEFDC" w:rsidR="00D762C5" w:rsidRPr="0024432A" w:rsidRDefault="00D762C5" w:rsidP="00D762C5">
                      <w:pPr>
                        <w:rPr>
                          <w:color w:val="7030A0"/>
                        </w:rPr>
                      </w:pPr>
                      <w:r w:rsidRPr="009507AC">
                        <w:rPr>
                          <w:b/>
                          <w:bCs/>
                        </w:rPr>
                        <w:t>Conference Registration</w:t>
                      </w:r>
                      <w:r>
                        <w:rPr>
                          <w:b/>
                          <w:bCs/>
                        </w:rPr>
                        <w:t xml:space="preserve">:  </w:t>
                      </w:r>
                      <w:r w:rsidRPr="009507AC">
                        <w:rPr>
                          <w:b/>
                          <w:bCs/>
                        </w:rPr>
                        <w:t xml:space="preserve"> </w:t>
                      </w:r>
                      <w:r w:rsidRPr="0024432A">
                        <w:rPr>
                          <w:color w:val="7030A0"/>
                          <w:u w:val="single"/>
                        </w:rPr>
                        <w:t>Due Date</w:t>
                      </w:r>
                      <w:r w:rsidRPr="0024432A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 </w:t>
                      </w:r>
                      <w:r w:rsidRPr="0024432A">
                        <w:rPr>
                          <w:color w:val="7030A0"/>
                          <w:u w:val="single"/>
                        </w:rPr>
                        <w:t xml:space="preserve">June </w:t>
                      </w:r>
                      <w:r w:rsidR="00592594" w:rsidRPr="0024432A">
                        <w:rPr>
                          <w:color w:val="7030A0"/>
                          <w:u w:val="single"/>
                        </w:rPr>
                        <w:t>1</w:t>
                      </w:r>
                      <w:r w:rsidRPr="0024432A">
                        <w:rPr>
                          <w:color w:val="7030A0"/>
                          <w:u w:val="single"/>
                        </w:rPr>
                        <w:t>, 202</w:t>
                      </w:r>
                      <w:r w:rsidR="00592594" w:rsidRPr="0024432A">
                        <w:rPr>
                          <w:color w:val="7030A0"/>
                          <w:u w:val="single"/>
                        </w:rPr>
                        <w:t>2</w:t>
                      </w:r>
                    </w:p>
                    <w:p w14:paraId="0649E170" w14:textId="77777777" w:rsidR="00592594" w:rsidRDefault="00D762C5" w:rsidP="00D762C5">
                      <w:r>
                        <w:tab/>
                      </w:r>
                      <w:r>
                        <w:tab/>
                      </w:r>
                    </w:p>
                    <w:p w14:paraId="2923172E" w14:textId="1ADB2754" w:rsidR="00D762C5" w:rsidRDefault="00D762C5" w:rsidP="00D762C5">
                      <w:r w:rsidRPr="009507AC">
                        <w:rPr>
                          <w:b/>
                          <w:bCs/>
                        </w:rPr>
                        <w:t>Conference Schedule</w:t>
                      </w:r>
                      <w:r w:rsidR="00592594">
                        <w:rPr>
                          <w:b/>
                          <w:bCs/>
                        </w:rPr>
                        <w:t>/Session Details</w:t>
                      </w:r>
                      <w:r w:rsidRPr="009507AC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</w:t>
                      </w:r>
                      <w:r w:rsidR="00592594">
                        <w:t>See ppt</w:t>
                      </w:r>
                      <w:r w:rsidR="00377059">
                        <w:t xml:space="preserve"> in the 2022 Conference Details section</w:t>
                      </w:r>
                    </w:p>
                    <w:p w14:paraId="423D09E4" w14:textId="77777777" w:rsidR="00D762C5" w:rsidRDefault="00D762C5" w:rsidP="00D762C5"/>
                    <w:p w14:paraId="3AB142ED" w14:textId="078F2C4A" w:rsidR="00D762C5" w:rsidRPr="002F45D4" w:rsidRDefault="00D762C5" w:rsidP="00D762C5">
                      <w:pPr>
                        <w:rPr>
                          <w:color w:val="FF0000"/>
                          <w:u w:val="single"/>
                        </w:rPr>
                      </w:pPr>
                      <w:r w:rsidRPr="009507AC">
                        <w:rPr>
                          <w:b/>
                          <w:bCs/>
                        </w:rPr>
                        <w:t>Hotel Information</w:t>
                      </w:r>
                      <w:r w:rsidR="00377059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 xml:space="preserve"> </w:t>
                      </w:r>
                      <w:r w:rsidR="005C03A6">
                        <w:t xml:space="preserve">See 2022 Conference Details </w:t>
                      </w:r>
                      <w:r w:rsidRPr="0024432A">
                        <w:rPr>
                          <w:color w:val="7030A0"/>
                          <w:u w:val="single"/>
                        </w:rPr>
                        <w:t>Reservation Due Date:  May 2</w:t>
                      </w:r>
                      <w:r w:rsidR="007D599A" w:rsidRPr="0024432A">
                        <w:rPr>
                          <w:color w:val="7030A0"/>
                          <w:u w:val="single"/>
                        </w:rPr>
                        <w:t xml:space="preserve">9, 2022 </w:t>
                      </w:r>
                    </w:p>
                    <w:p w14:paraId="0ACE5E37" w14:textId="77777777" w:rsidR="007D599A" w:rsidRDefault="007D599A" w:rsidP="00D762C5">
                      <w:pPr>
                        <w:rPr>
                          <w:b/>
                          <w:bCs/>
                        </w:rPr>
                      </w:pPr>
                    </w:p>
                    <w:p w14:paraId="104E11B2" w14:textId="49B73CE6" w:rsidR="00D762C5" w:rsidRDefault="00377059" w:rsidP="00D762C5">
                      <w:r>
                        <w:rPr>
                          <w:b/>
                          <w:bCs/>
                        </w:rPr>
                        <w:t>Check out o</w:t>
                      </w:r>
                      <w:r w:rsidR="00D762C5" w:rsidRPr="002F45D4">
                        <w:rPr>
                          <w:b/>
                          <w:bCs/>
                        </w:rPr>
                        <w:t>ptional South Lake Tahoe Activities:</w:t>
                      </w:r>
                      <w:r w:rsidR="00D762C5">
                        <w:t xml:space="preserve">  </w:t>
                      </w:r>
                      <w:r>
                        <w:t>See 2022 Conference Details</w:t>
                      </w:r>
                    </w:p>
                    <w:p w14:paraId="6B065C46" w14:textId="1DADE712" w:rsidR="00D762C5" w:rsidRDefault="00D762C5" w:rsidP="00D762C5"/>
                    <w:p w14:paraId="338666F8" w14:textId="77777777" w:rsidR="00B91D87" w:rsidRDefault="00B91D87" w:rsidP="00D762C5"/>
                    <w:p w14:paraId="737DF429" w14:textId="552AF232" w:rsidR="00D762C5" w:rsidRDefault="00D762C5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Conference </w:t>
                      </w:r>
                      <w:r w:rsidRPr="005D0A3A">
                        <w:rPr>
                          <w:b/>
                          <w:bCs/>
                          <w:sz w:val="28"/>
                          <w:szCs w:val="28"/>
                        </w:rPr>
                        <w:t>Schedule</w:t>
                      </w:r>
                      <w:r w:rsidR="00266110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1D4D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9A4DC4" w14:textId="1877E9D4" w:rsidR="00266110" w:rsidRDefault="00FA0178" w:rsidP="001D4D8E">
                      <w:r>
                        <w:t>JUNE 12</w:t>
                      </w:r>
                    </w:p>
                    <w:p w14:paraId="4B523132" w14:textId="1E3FF072" w:rsidR="00FA0178" w:rsidRDefault="00FA0178" w:rsidP="00FA017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6:00 – 8:00 p.m.</w:t>
                      </w:r>
                      <w:r>
                        <w:tab/>
                        <w:t>Early Bird Dinner (Superintendent’s only)</w:t>
                      </w:r>
                    </w:p>
                    <w:p w14:paraId="0237934F" w14:textId="4AD892D8" w:rsidR="00FA0178" w:rsidRDefault="00FA0178" w:rsidP="00FA0178">
                      <w:r>
                        <w:t>June 13</w:t>
                      </w:r>
                    </w:p>
                    <w:p w14:paraId="0F346543" w14:textId="38E870F2" w:rsidR="00397EA9" w:rsidRDefault="00397EA9" w:rsidP="00397EA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6:00 – 8:00 pm.</w:t>
                      </w:r>
                      <w:r>
                        <w:tab/>
                      </w:r>
                      <w:r>
                        <w:tab/>
                        <w:t>Exhibitor Set Up</w:t>
                      </w:r>
                    </w:p>
                    <w:p w14:paraId="718642C1" w14:textId="5C32465B" w:rsidR="00FA0178" w:rsidRDefault="00FA0178" w:rsidP="00FA017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7:00 a.m.</w:t>
                      </w:r>
                      <w:r>
                        <w:tab/>
                      </w:r>
                      <w:r>
                        <w:tab/>
                        <w:t>Breakfast, Registration Exhibits Open</w:t>
                      </w:r>
                    </w:p>
                    <w:p w14:paraId="11B87D95" w14:textId="35FA9DB4" w:rsidR="00FA0178" w:rsidRDefault="00FA0178" w:rsidP="00FA017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4:00 p.m. </w:t>
                      </w:r>
                      <w:r>
                        <w:tab/>
                      </w:r>
                      <w:r>
                        <w:tab/>
                        <w:t>Conference Ends for the Day</w:t>
                      </w:r>
                    </w:p>
                    <w:p w14:paraId="6A80C693" w14:textId="3D821EC9" w:rsidR="00FA0178" w:rsidRDefault="00FA0178" w:rsidP="00FA017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5:00 – 6:30 p.m.</w:t>
                      </w:r>
                      <w:r>
                        <w:tab/>
                        <w:t>Conference Social</w:t>
                      </w:r>
                    </w:p>
                    <w:p w14:paraId="43E3D1F9" w14:textId="44A6D332" w:rsidR="00FA0178" w:rsidRDefault="00FA0178" w:rsidP="00FA0178">
                      <w:r>
                        <w:t>June 14</w:t>
                      </w:r>
                    </w:p>
                    <w:p w14:paraId="4F00ED8B" w14:textId="45D7CDE6" w:rsidR="00FA0178" w:rsidRDefault="00FA0178" w:rsidP="00FA017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7:30 a.m. </w:t>
                      </w:r>
                      <w:r>
                        <w:tab/>
                      </w:r>
                      <w:r>
                        <w:tab/>
                        <w:t>Breakfast</w:t>
                      </w:r>
                      <w:r w:rsidR="00377059">
                        <w:t>/Sessions Begin</w:t>
                      </w:r>
                    </w:p>
                    <w:p w14:paraId="2083CA82" w14:textId="13E56731" w:rsidR="00FA0178" w:rsidRDefault="00FA0178" w:rsidP="00FA017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Noon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Exhibit</w:t>
                      </w:r>
                      <w:r w:rsidR="00377059">
                        <w:t>ors t</w:t>
                      </w:r>
                      <w:r>
                        <w:t>ear-down</w:t>
                      </w:r>
                    </w:p>
                    <w:p w14:paraId="326311C8" w14:textId="17E59ABD" w:rsidR="00B91D87" w:rsidRDefault="00FA0178" w:rsidP="00B91D8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12:30 p.m.</w:t>
                      </w:r>
                      <w:r>
                        <w:tab/>
                      </w:r>
                      <w:r>
                        <w:tab/>
                        <w:t>Conference Ends</w:t>
                      </w:r>
                      <w:r w:rsidR="00B91D87">
                        <w:t>/Lunch on Your Own</w:t>
                      </w:r>
                    </w:p>
                    <w:p w14:paraId="32961AC8" w14:textId="77777777" w:rsidR="00B91D87" w:rsidRDefault="00B91D87" w:rsidP="00B91D87"/>
                    <w:p w14:paraId="319E8C7E" w14:textId="15E5F935" w:rsidR="00B91D87" w:rsidRDefault="00B91D87" w:rsidP="00B91D87">
                      <w:r>
                        <w:t>The NASS officers and professional learning committee are looking forward to seeing you at the 2022 Superintendent’s Academy!</w:t>
                      </w:r>
                    </w:p>
                    <w:p w14:paraId="7D4E9729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6856CC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42CC75" w14:textId="4EA1DAC2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522C1B" w14:textId="33D022E6" w:rsidR="001D4D8E" w:rsidRPr="001D4D8E" w:rsidRDefault="001D4D8E" w:rsidP="001D4D8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1D4D8E">
                        <w:rPr>
                          <w:sz w:val="20"/>
                          <w:szCs w:val="20"/>
                        </w:rPr>
                        <w:t>Page 1</w:t>
                      </w:r>
                    </w:p>
                    <w:p w14:paraId="6EBB435A" w14:textId="2113C07E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CC71BA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E8633F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153664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121775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42EF18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A66982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0F8A8B" w14:textId="77777777" w:rsidR="001D4D8E" w:rsidRDefault="001D4D8E" w:rsidP="001D4D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E27AF1" w14:textId="602A7D23" w:rsidR="00D762C5" w:rsidRPr="0033286D" w:rsidRDefault="001D4D8E" w:rsidP="001D4D8E">
                      <w:r w:rsidRPr="0033286D">
                        <w:rPr>
                          <w:b/>
                          <w:bCs/>
                          <w:sz w:val="28"/>
                          <w:szCs w:val="28"/>
                        </w:rPr>
                        <w:t>Ha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rrah’s</w:t>
                      </w:r>
                      <w:r w:rsidR="00D762C5" w:rsidRPr="003328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Lake Tahoe Accommodations:</w:t>
                      </w:r>
                    </w:p>
                    <w:p w14:paraId="779356A6" w14:textId="77777777" w:rsidR="00D762C5" w:rsidRDefault="00D762C5" w:rsidP="00D762C5">
                      <w:pPr>
                        <w:rPr>
                          <w:b/>
                          <w:bCs/>
                        </w:rPr>
                      </w:pPr>
                    </w:p>
                    <w:p w14:paraId="6A701C1B" w14:textId="0915B1C5" w:rsidR="00D762C5" w:rsidRDefault="00D762C5" w:rsidP="00D762C5"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C1A04">
                        <w:rPr>
                          <w:u w:val="single"/>
                        </w:rPr>
                        <w:t>Room Rates</w:t>
                      </w:r>
                      <w:r w:rsidRPr="00BC1A04">
                        <w:t>:</w:t>
                      </w:r>
                    </w:p>
                    <w:p w14:paraId="69F3371C" w14:textId="77777777" w:rsidR="00D762C5" w:rsidRDefault="00D762C5" w:rsidP="00D762C5">
                      <w:r>
                        <w:t xml:space="preserve">                        The room rates for Sunday, June 13</w:t>
                      </w:r>
                      <w:r w:rsidRPr="00BC1A0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Pr="00332C36">
                        <w:rPr>
                          <w:u w:val="single"/>
                        </w:rPr>
                        <w:t>through</w:t>
                      </w:r>
                      <w:r>
                        <w:t xml:space="preserve"> Tuesday, June 15</w:t>
                      </w:r>
                      <w:r w:rsidRPr="00BC1A04">
                        <w:rPr>
                          <w:vertAlign w:val="superscript"/>
                        </w:rPr>
                        <w:t>th</w:t>
                      </w:r>
                      <w:r>
                        <w:t xml:space="preserve"> are $99.00 for</w:t>
                      </w:r>
                    </w:p>
                    <w:p w14:paraId="32961E51" w14:textId="77777777" w:rsidR="00D762C5" w:rsidRDefault="00D762C5" w:rsidP="00D762C5">
                      <w:r>
                        <w:t xml:space="preserve">                        single or double occupancy. Rates are subject to applicable resort fees and </w:t>
                      </w:r>
                    </w:p>
                    <w:p w14:paraId="4415C78B" w14:textId="77777777" w:rsidR="00D762C5" w:rsidRDefault="00D762C5" w:rsidP="00D762C5">
                      <w:r>
                        <w:t xml:space="preserve">                        governmental room taxes.</w:t>
                      </w:r>
                    </w:p>
                    <w:p w14:paraId="1294E93B" w14:textId="77777777" w:rsidR="00D762C5" w:rsidRDefault="00D762C5" w:rsidP="00D762C5"/>
                    <w:p w14:paraId="75C425B7" w14:textId="77777777" w:rsidR="00D762C5" w:rsidRDefault="00D762C5" w:rsidP="00D762C5">
                      <w:r>
                        <w:t xml:space="preserve">                        </w:t>
                      </w:r>
                      <w:r w:rsidRPr="00BC1A04">
                        <w:rPr>
                          <w:u w:val="single"/>
                        </w:rPr>
                        <w:t>Resort Fees</w:t>
                      </w:r>
                      <w:r>
                        <w:t>:</w:t>
                      </w:r>
                    </w:p>
                    <w:p w14:paraId="00E7E0E9" w14:textId="77777777" w:rsidR="00D762C5" w:rsidRDefault="00D762C5" w:rsidP="00D762C5">
                      <w:r>
                        <w:t xml:space="preserve">                        A reduced daily resort fee of $22.00 per room, per night plus occupancy room tax </w:t>
                      </w:r>
                    </w:p>
                    <w:p w14:paraId="5AABEED5" w14:textId="77777777" w:rsidR="00D762C5" w:rsidRDefault="00D762C5" w:rsidP="00D762C5">
                      <w:r>
                        <w:t xml:space="preserve">                        of 14 % and $5.00 per night County Tax (taxes are subject to change) will be</w:t>
                      </w:r>
                    </w:p>
                    <w:p w14:paraId="10F65752" w14:textId="77777777" w:rsidR="00D762C5" w:rsidRDefault="00D762C5" w:rsidP="00D762C5">
                      <w:r>
                        <w:t xml:space="preserve">                        charged in addition to the room rate set forth above.  This fee includes unlimited</w:t>
                      </w:r>
                    </w:p>
                    <w:p w14:paraId="55809FFB" w14:textId="77777777" w:rsidR="00D762C5" w:rsidRDefault="00D762C5" w:rsidP="00D762C5">
                      <w:r>
                        <w:t xml:space="preserve">                        phone calls, internet, and fitness center access.  </w:t>
                      </w:r>
                    </w:p>
                    <w:p w14:paraId="42864D0E" w14:textId="77777777" w:rsidR="00D762C5" w:rsidRDefault="00D762C5" w:rsidP="00D762C5">
                      <w:r>
                        <w:t xml:space="preserve"> </w:t>
                      </w:r>
                    </w:p>
                    <w:p w14:paraId="3546E901" w14:textId="77777777" w:rsidR="00D762C5" w:rsidRDefault="00D762C5" w:rsidP="00D762C5">
                      <w:r>
                        <w:t xml:space="preserve">                        </w:t>
                      </w:r>
                      <w:r w:rsidRPr="00116904">
                        <w:rPr>
                          <w:u w:val="single"/>
                        </w:rPr>
                        <w:t>Payment</w:t>
                      </w:r>
                      <w:r>
                        <w:t>:  Individual Pay</w:t>
                      </w:r>
                    </w:p>
                    <w:p w14:paraId="7C6599CF" w14:textId="77777777" w:rsidR="00D762C5" w:rsidRDefault="00D762C5" w:rsidP="00D762C5"/>
                    <w:p w14:paraId="60CAA138" w14:textId="77777777" w:rsidR="00D762C5" w:rsidRDefault="00D762C5" w:rsidP="00D762C5">
                      <w:r>
                        <w:t xml:space="preserve">                        </w:t>
                      </w:r>
                      <w:r w:rsidRPr="00116904">
                        <w:rPr>
                          <w:u w:val="single"/>
                        </w:rPr>
                        <w:t>Check-In/Check-Out</w:t>
                      </w:r>
                      <w:r>
                        <w:t>:</w:t>
                      </w:r>
                    </w:p>
                    <w:p w14:paraId="5897C778" w14:textId="77777777" w:rsidR="00D762C5" w:rsidRDefault="00D762C5" w:rsidP="00D762C5">
                      <w:r>
                        <w:t xml:space="preserve">                        Please note check in time is 4:00 p.m.  Check out time is 12:00 p.m.  Changes and</w:t>
                      </w:r>
                    </w:p>
                    <w:p w14:paraId="51CC3689" w14:textId="77777777" w:rsidR="00D762C5" w:rsidRDefault="00D762C5" w:rsidP="00D762C5">
                      <w:r>
                        <w:t xml:space="preserve">                        cancellations must be made 72 hours prior to arrival.  Photo identification will be</w:t>
                      </w:r>
                    </w:p>
                    <w:p w14:paraId="22550DD9" w14:textId="77777777" w:rsidR="00D762C5" w:rsidRDefault="00D762C5" w:rsidP="00D762C5">
                      <w:r>
                        <w:t xml:space="preserve">                        required upon check in.  At check in, all guests will be required to post a valid</w:t>
                      </w:r>
                    </w:p>
                    <w:p w14:paraId="3400FCC6" w14:textId="77777777" w:rsidR="00D762C5" w:rsidRDefault="00D762C5" w:rsidP="00D762C5">
                      <w:r>
                        <w:t xml:space="preserve">                        credit card to secure their individual room accounts and cover a security deposit.</w:t>
                      </w:r>
                    </w:p>
                    <w:p w14:paraId="24EE0196" w14:textId="77777777" w:rsidR="00D762C5" w:rsidRDefault="00D762C5" w:rsidP="00D762C5"/>
                    <w:p w14:paraId="59BFA02C" w14:textId="77777777" w:rsidR="00D762C5" w:rsidRDefault="00D762C5" w:rsidP="00D762C5">
                      <w:r>
                        <w:t xml:space="preserve">                        </w:t>
                      </w:r>
                      <w:r>
                        <w:rPr>
                          <w:u w:val="single"/>
                        </w:rPr>
                        <w:t>Reservation Method</w:t>
                      </w:r>
                      <w:r>
                        <w:t>:</w:t>
                      </w:r>
                    </w:p>
                    <w:p w14:paraId="2770992B" w14:textId="77777777" w:rsidR="00D762C5" w:rsidRDefault="00D762C5" w:rsidP="00D762C5">
                      <w:r>
                        <w:t xml:space="preserve">                        Conference attendees will make reservations directly with </w:t>
                      </w:r>
                      <w:proofErr w:type="spellStart"/>
                      <w:r>
                        <w:t>Harveys</w:t>
                      </w:r>
                      <w:proofErr w:type="spellEnd"/>
                      <w:r>
                        <w:t xml:space="preserve"> Resort Hotel/</w:t>
                      </w:r>
                    </w:p>
                    <w:p w14:paraId="25B0D0A7" w14:textId="77777777" w:rsidR="00D762C5" w:rsidRDefault="00D762C5" w:rsidP="00D762C5">
                      <w:r>
                        <w:t xml:space="preserve">                        Casino via the included weblink.  </w:t>
                      </w:r>
                    </w:p>
                    <w:p w14:paraId="0B415BD5" w14:textId="77777777" w:rsidR="00D762C5" w:rsidRDefault="00D762C5" w:rsidP="00D762C5"/>
                    <w:p w14:paraId="656CA097" w14:textId="77777777" w:rsidR="00D762C5" w:rsidRDefault="00D762C5" w:rsidP="00D762C5">
                      <w:r w:rsidRPr="00616A7B">
                        <w:t xml:space="preserve">                      </w:t>
                      </w:r>
                      <w:hyperlink r:id="rId21" w:history="1">
                        <w:r w:rsidRPr="00616A7B">
                          <w:rPr>
                            <w:rStyle w:val="Hyperlink"/>
                          </w:rPr>
                          <w:t>https://www.caesars.com/book/?propCode=HLT&amp;action=FindRooms&amp;groupcode=S06NEV1</w:t>
                        </w:r>
                      </w:hyperlink>
                      <w:r w:rsidRPr="00616A7B">
                        <w:t xml:space="preserve"> </w:t>
                      </w:r>
                    </w:p>
                    <w:p w14:paraId="1359B320" w14:textId="77777777" w:rsidR="00D762C5" w:rsidRPr="00616A7B" w:rsidRDefault="00D762C5" w:rsidP="00D762C5">
                      <w:r>
                        <w:t xml:space="preserve">                           </w:t>
                      </w:r>
                    </w:p>
                    <w:p w14:paraId="7339862C" w14:textId="77777777" w:rsidR="00D762C5" w:rsidRDefault="00D762C5" w:rsidP="00D762C5">
                      <w:r w:rsidRPr="00616A7B">
                        <w:t xml:space="preserve">                           Reservation Directions: </w:t>
                      </w:r>
                    </w:p>
                    <w:p w14:paraId="00DD44FE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contextualSpacing/>
                      </w:pPr>
                      <w:proofErr w:type="spellStart"/>
                      <w:r w:rsidRPr="005862D6">
                        <w:rPr>
                          <w:u w:val="single"/>
                        </w:rPr>
                        <w:t>Harveys</w:t>
                      </w:r>
                      <w:proofErr w:type="spellEnd"/>
                      <w:r w:rsidRPr="005862D6">
                        <w:rPr>
                          <w:u w:val="single"/>
                        </w:rPr>
                        <w:t xml:space="preserve"> recommends Google Chrome or Firefox</w:t>
                      </w:r>
                      <w:r>
                        <w:t>; you may need to clear cookies; it is recommended to use a computer and not a phone</w:t>
                      </w:r>
                    </w:p>
                    <w:p w14:paraId="43AC7341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>
                        <w:t>Click on the link to take you to the booking page</w:t>
                      </w:r>
                    </w:p>
                    <w:p w14:paraId="49CE5A2F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>
                        <w:t xml:space="preserve">To book more than one night, click on the </w:t>
                      </w:r>
                      <w:r w:rsidRPr="005862D6">
                        <w:rPr>
                          <w:color w:val="FF0000"/>
                        </w:rPr>
                        <w:t>EDIT</w:t>
                      </w:r>
                      <w:r>
                        <w:t xml:space="preserve"> button at the top of the page</w:t>
                      </w:r>
                    </w:p>
                    <w:p w14:paraId="0C668CA7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>
                        <w:t xml:space="preserve">Click on the </w:t>
                      </w:r>
                      <w:r w:rsidRPr="005862D6">
                        <w:rPr>
                          <w:color w:val="FF0000"/>
                        </w:rPr>
                        <w:t>Check In – Check Out</w:t>
                      </w:r>
                      <w:r>
                        <w:t xml:space="preserve"> box which will take you to a calendar</w:t>
                      </w:r>
                    </w:p>
                    <w:p w14:paraId="552E9265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>
                        <w:t>Holding down the shift key-click on arrival, then the departure date</w:t>
                      </w:r>
                    </w:p>
                    <w:p w14:paraId="76B32194" w14:textId="77777777" w:rsidR="00D762C5" w:rsidRPr="005862D6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>
                        <w:t xml:space="preserve">Click on </w:t>
                      </w:r>
                      <w:r w:rsidRPr="005862D6">
                        <w:rPr>
                          <w:color w:val="FF0000"/>
                        </w:rPr>
                        <w:t>Update</w:t>
                      </w:r>
                    </w:p>
                    <w:p w14:paraId="511C1264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</w:pPr>
                      <w:r w:rsidRPr="005862D6">
                        <w:t xml:space="preserve">Scroll </w:t>
                      </w:r>
                      <w:r>
                        <w:t>d</w:t>
                      </w:r>
                      <w:r w:rsidRPr="005862D6">
                        <w:t xml:space="preserve">own and book preferred room type by clicking on the </w:t>
                      </w:r>
                      <w:r>
                        <w:rPr>
                          <w:color w:val="FF0000"/>
                        </w:rPr>
                        <w:t xml:space="preserve">Book Now </w:t>
                      </w:r>
                      <w:r w:rsidRPr="005862D6">
                        <w:t>box</w:t>
                      </w:r>
                    </w:p>
                    <w:p w14:paraId="3CFA6843" w14:textId="77777777" w:rsidR="00D762C5" w:rsidRDefault="00D762C5" w:rsidP="00D762C5">
                      <w:r>
                        <w:t xml:space="preserve">                       </w:t>
                      </w:r>
                    </w:p>
                    <w:p w14:paraId="6D7E9553" w14:textId="77777777" w:rsidR="00D762C5" w:rsidRDefault="00D762C5" w:rsidP="00D762C5">
                      <w:r>
                        <w:t xml:space="preserve">                          </w:t>
                      </w:r>
                      <w:r w:rsidRPr="005862D6">
                        <w:rPr>
                          <w:u w:val="single"/>
                        </w:rPr>
                        <w:t>Cutoff Date</w:t>
                      </w:r>
                      <w:r>
                        <w:t xml:space="preserve">:  </w:t>
                      </w:r>
                    </w:p>
                    <w:p w14:paraId="2C3379D4" w14:textId="77777777" w:rsidR="00D762C5" w:rsidRDefault="00D762C5" w:rsidP="00D762C5">
                      <w:r>
                        <w:t xml:space="preserve">                           Reservations will be accepted at the group rate until </w:t>
                      </w:r>
                      <w:r w:rsidRPr="00C067F9">
                        <w:rPr>
                          <w:b/>
                          <w:bCs/>
                        </w:rPr>
                        <w:t xml:space="preserve">May </w:t>
                      </w:r>
                      <w:r>
                        <w:rPr>
                          <w:b/>
                          <w:bCs/>
                        </w:rPr>
                        <w:t>21</w:t>
                      </w:r>
                      <w:r w:rsidRPr="00C067F9">
                        <w:rPr>
                          <w:b/>
                          <w:bCs/>
                        </w:rPr>
                        <w:t>, 202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C067F9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 After this</w:t>
                      </w:r>
                    </w:p>
                    <w:p w14:paraId="4DD58A6A" w14:textId="77777777" w:rsidR="00D762C5" w:rsidRDefault="00D762C5" w:rsidP="00D762C5">
                      <w:r>
                        <w:t xml:space="preserve">                           date, any unreserved rooms will be released into the general hotel inventory for </w:t>
                      </w:r>
                    </w:p>
                    <w:p w14:paraId="142BDA87" w14:textId="77777777" w:rsidR="00D762C5" w:rsidRDefault="00D762C5" w:rsidP="00D762C5">
                      <w:r>
                        <w:t xml:space="preserve">                           resale.  </w:t>
                      </w:r>
                    </w:p>
                    <w:p w14:paraId="716B3499" w14:textId="77777777" w:rsidR="00D762C5" w:rsidRPr="00616A7B" w:rsidRDefault="00D762C5" w:rsidP="00D762C5">
                      <w:pPr>
                        <w:pStyle w:val="ListParagraph"/>
                        <w:ind w:left="2340"/>
                      </w:pPr>
                    </w:p>
                    <w:p w14:paraId="38CDBD54" w14:textId="77777777" w:rsidR="00D762C5" w:rsidRDefault="00D762C5" w:rsidP="00D762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47E52126" w14:textId="77777777" w:rsidR="00D762C5" w:rsidRDefault="00D762C5" w:rsidP="00D762C5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0A3A">
                        <w:rPr>
                          <w:b/>
                          <w:bCs/>
                          <w:sz w:val="28"/>
                          <w:szCs w:val="28"/>
                        </w:rPr>
                        <w:t>Optional South Lake Tahoe Activities</w:t>
                      </w:r>
                    </w:p>
                    <w:p w14:paraId="3C357C48" w14:textId="77777777" w:rsidR="00D762C5" w:rsidRDefault="00D762C5" w:rsidP="00D762C5">
                      <w:pPr>
                        <w:ind w:left="720" w:firstLine="720"/>
                      </w:pPr>
                    </w:p>
                    <w:p w14:paraId="6AEDA8F3" w14:textId="77777777" w:rsidR="00D762C5" w:rsidRDefault="00D762C5" w:rsidP="00D762C5">
                      <w:pPr>
                        <w:ind w:left="720" w:firstLine="720"/>
                      </w:pPr>
                    </w:p>
                    <w:p w14:paraId="3A776777" w14:textId="77777777" w:rsidR="00D762C5" w:rsidRDefault="00D762C5" w:rsidP="00D762C5">
                      <w:pPr>
                        <w:ind w:left="720" w:firstLine="720"/>
                      </w:pPr>
                      <w:r>
                        <w:t>Come early or spend an extra night Tuesday, June 15</w:t>
                      </w:r>
                      <w:r w:rsidRPr="00332C36">
                        <w:rPr>
                          <w:vertAlign w:val="superscript"/>
                        </w:rPr>
                        <w:t>th</w:t>
                      </w:r>
                      <w:r>
                        <w:t xml:space="preserve"> after the conference to take</w:t>
                      </w:r>
                    </w:p>
                    <w:p w14:paraId="11C91D5F" w14:textId="77777777" w:rsidR="00D762C5" w:rsidRDefault="00D762C5" w:rsidP="00D762C5">
                      <w:r>
                        <w:t xml:space="preserve">                        advantage of the NASS room rates and beautiful surroundings.   The included links</w:t>
                      </w:r>
                    </w:p>
                    <w:p w14:paraId="6B787085" w14:textId="77777777" w:rsidR="00D762C5" w:rsidRPr="00261889" w:rsidRDefault="00D762C5" w:rsidP="00D762C5">
                      <w:r>
                        <w:t xml:space="preserve">                        will help you plan activities for you and your family.  Enjoy!</w:t>
                      </w:r>
                    </w:p>
                    <w:p w14:paraId="06818233" w14:textId="77777777" w:rsidR="00D762C5" w:rsidRDefault="00D762C5" w:rsidP="00D762C5">
                      <w:r>
                        <w:t xml:space="preserve">                       </w:t>
                      </w:r>
                    </w:p>
                    <w:p w14:paraId="316C96F3" w14:textId="77777777" w:rsidR="00D762C5" w:rsidRDefault="00D762C5" w:rsidP="00D762C5"/>
                    <w:p w14:paraId="2DE7B980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 xml:space="preserve"> Heavenly Village - Shopping and Dining</w:t>
                      </w:r>
                    </w:p>
                    <w:p w14:paraId="2DC43972" w14:textId="77777777" w:rsidR="00D762C5" w:rsidRDefault="00D762C5" w:rsidP="00D762C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2" w:history="1">
                        <w:r w:rsidRPr="003B6C5A">
                          <w:rPr>
                            <w:rStyle w:val="Hyperlink"/>
                          </w:rPr>
                          <w:t>https://theshopsatheavenly.com/</w:t>
                        </w:r>
                      </w:hyperlink>
                    </w:p>
                    <w:p w14:paraId="5BDC8B00" w14:textId="77777777" w:rsidR="00D762C5" w:rsidRDefault="00D762C5" w:rsidP="00D762C5"/>
                    <w:p w14:paraId="36CD6EDE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Heavenly - Gondola for site seeing and action activities</w:t>
                      </w:r>
                    </w:p>
                    <w:p w14:paraId="02231BC2" w14:textId="77777777" w:rsidR="00D762C5" w:rsidRDefault="00D762C5" w:rsidP="00D762C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3" w:history="1">
                        <w:r w:rsidRPr="003B6C5A">
                          <w:rPr>
                            <w:rStyle w:val="Hyperlink"/>
                          </w:rPr>
                          <w:t>https://www.skiheavenly.com/</w:t>
                        </w:r>
                      </w:hyperlink>
                    </w:p>
                    <w:p w14:paraId="17ECA48A" w14:textId="77777777" w:rsidR="00D762C5" w:rsidRDefault="00D762C5" w:rsidP="00D762C5"/>
                    <w:p w14:paraId="6C710B6A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MS Dixie - Paddle Wheel Boat Cruises</w:t>
                      </w:r>
                    </w:p>
                    <w:p w14:paraId="47CFC4B6" w14:textId="77777777" w:rsidR="00D762C5" w:rsidRDefault="00D762C5" w:rsidP="00D762C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4" w:history="1">
                        <w:r w:rsidRPr="003B6C5A">
                          <w:rPr>
                            <w:rStyle w:val="Hyperlink"/>
                          </w:rPr>
                          <w:t>https://www.zephyrcove.com</w:t>
                        </w:r>
                      </w:hyperlink>
                    </w:p>
                    <w:p w14:paraId="08BA66D8" w14:textId="77777777" w:rsidR="00D762C5" w:rsidRDefault="00D762C5" w:rsidP="00D762C5"/>
                    <w:p w14:paraId="72080F15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 xml:space="preserve">Kayak Rentals </w:t>
                      </w:r>
                    </w:p>
                    <w:p w14:paraId="3A3795AF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                </w:t>
                      </w:r>
                      <w:hyperlink r:id="rId25" w:history="1">
                        <w:r w:rsidRPr="00D248B5">
                          <w:rPr>
                            <w:rStyle w:val="Hyperlink"/>
                          </w:rPr>
                          <w:t>https://kayaktahoe.com/</w:t>
                        </w:r>
                      </w:hyperlink>
                    </w:p>
                    <w:p w14:paraId="01763A90" w14:textId="77777777" w:rsidR="00D762C5" w:rsidRDefault="00D762C5" w:rsidP="00D762C5"/>
                    <w:p w14:paraId="2FB14D94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Boat Rentals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F9E123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                </w:t>
                      </w:r>
                      <w:hyperlink r:id="rId26" w:history="1">
                        <w:r w:rsidRPr="00D248B5">
                          <w:rPr>
                            <w:rStyle w:val="Hyperlink"/>
                          </w:rPr>
                          <w:t>http://skirunmarina.com/</w:t>
                        </w:r>
                      </w:hyperlink>
                    </w:p>
                    <w:p w14:paraId="703ECDCC" w14:textId="77777777" w:rsidR="00D762C5" w:rsidRDefault="00D762C5" w:rsidP="00D762C5"/>
                    <w:p w14:paraId="3469F79B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Parasailing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04CCFBF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               </w:t>
                      </w:r>
                      <w:hyperlink r:id="rId27" w:history="1">
                        <w:r w:rsidRPr="00D248B5">
                          <w:rPr>
                            <w:rStyle w:val="Hyperlink"/>
                          </w:rPr>
                          <w:t>https://tahoesports.com/</w:t>
                        </w:r>
                      </w:hyperlink>
                    </w:p>
                    <w:p w14:paraId="7DCAB570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</w:t>
                      </w:r>
                    </w:p>
                    <w:p w14:paraId="649F8ED5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Golfing</w:t>
                      </w:r>
                    </w:p>
                    <w:p w14:paraId="5837790A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              </w:t>
                      </w:r>
                      <w:hyperlink r:id="rId28" w:history="1">
                        <w:r w:rsidRPr="003821D1">
                          <w:rPr>
                            <w:rStyle w:val="Hyperlink"/>
                          </w:rPr>
                          <w:t>https://www.laketahoe.com/top-10-tahoe-golf-courses</w:t>
                        </w:r>
                      </w:hyperlink>
                      <w:r>
                        <w:t xml:space="preserve"> </w:t>
                      </w:r>
                    </w:p>
                    <w:p w14:paraId="632B518B" w14:textId="77777777" w:rsidR="00D762C5" w:rsidRDefault="00D762C5" w:rsidP="00D762C5"/>
                    <w:p w14:paraId="0FE42454" w14:textId="77777777" w:rsidR="00D762C5" w:rsidRDefault="00D762C5" w:rsidP="00D762C5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</w:pPr>
                      <w:r>
                        <w:t>Things to Do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E527465" w14:textId="77777777" w:rsidR="00D762C5" w:rsidRDefault="00D762C5" w:rsidP="00D762C5">
                      <w:pPr>
                        <w:pStyle w:val="ListParagraph"/>
                        <w:ind w:left="1860"/>
                      </w:pPr>
                      <w:r>
                        <w:t xml:space="preserve">                </w:t>
                      </w:r>
                      <w:hyperlink r:id="rId29" w:history="1">
                        <w:r w:rsidRPr="00D248B5">
                          <w:rPr>
                            <w:rStyle w:val="Hyperlink"/>
                          </w:rPr>
                          <w:t>https://tahoesouth.com/hike/great-hikes-in-tahoe-south/</w:t>
                        </w:r>
                      </w:hyperlink>
                    </w:p>
                    <w:p w14:paraId="7C482446" w14:textId="77777777" w:rsidR="00D762C5" w:rsidRDefault="00D762C5" w:rsidP="00D762C5"/>
                    <w:p w14:paraId="76A48C9C" w14:textId="77777777" w:rsidR="00D762C5" w:rsidRDefault="00D762C5" w:rsidP="00D762C5"/>
                    <w:p w14:paraId="21B32E31" w14:textId="77777777" w:rsidR="00D762C5" w:rsidRDefault="00D762C5" w:rsidP="00D762C5"/>
                    <w:p w14:paraId="71FFC878" w14:textId="77777777" w:rsidR="00D762C5" w:rsidRDefault="00D762C5" w:rsidP="00D762C5">
                      <w:r>
                        <w:t xml:space="preserve">                </w:t>
                      </w:r>
                    </w:p>
                    <w:p w14:paraId="7CBA860C" w14:textId="77777777" w:rsidR="00D762C5" w:rsidRDefault="00D762C5" w:rsidP="00D762C5">
                      <w:r>
                        <w:t xml:space="preserve"> </w:t>
                      </w:r>
                    </w:p>
                    <w:p w14:paraId="1AB56E47" w14:textId="77777777" w:rsidR="00D762C5" w:rsidRPr="00BC1A04" w:rsidRDefault="00D762C5" w:rsidP="00D762C5">
                      <w:r>
                        <w:t xml:space="preserve">                         </w:t>
                      </w:r>
                    </w:p>
                    <w:p w14:paraId="3D544D45" w14:textId="77777777" w:rsidR="00D762C5" w:rsidRPr="008858E2" w:rsidRDefault="00D762C5" w:rsidP="00D762C5">
                      <w:r w:rsidRPr="00BC1A04">
                        <w:t xml:space="preserve">                  </w:t>
                      </w:r>
                    </w:p>
                    <w:p w14:paraId="662521BC" w14:textId="77777777" w:rsidR="00D762C5" w:rsidRPr="00D71D00" w:rsidRDefault="00D762C5" w:rsidP="00D762C5"/>
                    <w:p w14:paraId="24A6B2C9" w14:textId="77777777" w:rsidR="004D5B45" w:rsidRDefault="004D5B45" w:rsidP="009715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503882" wp14:editId="1838EB9B">
                <wp:simplePos x="0" y="0"/>
                <wp:positionH relativeFrom="page">
                  <wp:posOffset>1800225</wp:posOffset>
                </wp:positionH>
                <wp:positionV relativeFrom="page">
                  <wp:posOffset>619125</wp:posOffset>
                </wp:positionV>
                <wp:extent cx="47625" cy="8886825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8886825"/>
                          <a:chOff x="2835" y="975"/>
                          <a:chExt cx="75" cy="1399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35" y="975"/>
                            <a:ext cx="75" cy="13995"/>
                          </a:xfrm>
                          <a:custGeom>
                            <a:avLst/>
                            <a:gdLst>
                              <a:gd name="T0" fmla="+- 0 2910 2835"/>
                              <a:gd name="T1" fmla="*/ T0 w 75"/>
                              <a:gd name="T2" fmla="+- 0 975 975"/>
                              <a:gd name="T3" fmla="*/ 975 h 13995"/>
                              <a:gd name="T4" fmla="+- 0 2835 2835"/>
                              <a:gd name="T5" fmla="*/ T4 w 75"/>
                              <a:gd name="T6" fmla="+- 0 14970 975"/>
                              <a:gd name="T7" fmla="*/ 14970 h 13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3995">
                                <a:moveTo>
                                  <a:pt x="75" y="0"/>
                                </a:moveTo>
                                <a:lnTo>
                                  <a:pt x="0" y="139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D28508" id="Group 4" o:spid="_x0000_s1026" style="position:absolute;margin-left:141.75pt;margin-top:48.75pt;width:3.75pt;height:699.75pt;z-index:251656704;mso-position-horizontal-relative:page;mso-position-vertical-relative:page" coordorigin="2835,975" coordsize="7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">
                <v:shape id="Freeform 5" o:spid="_x0000_s1027" style="position:absolute;left:2835;top:975;width:75;height:13995;visibility:visible;mso-wrap-style:square;v-text-anchor:top" coordsize="75,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" path="m75,l,13995e" filled="f" strokecolor="#006fc0">
                  <v:path arrowok="t" o:connecttype="custom" o:connectlocs="75,975;0,14970" o:connectangles="0,0"/>
                </v:shape>
                <w10:wrap anchorx="page" anchory="page"/>
              </v:group>
            </w:pict>
          </mc:Fallback>
        </mc:AlternateContent>
      </w:r>
    </w:p>
    <w:p w14:paraId="47964DBD" w14:textId="77777777" w:rsidR="00C15908" w:rsidRDefault="00C159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1318F" w14:textId="77777777" w:rsidR="00C15908" w:rsidRDefault="00C159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73C5A" w14:textId="77777777" w:rsidR="00C15908" w:rsidRDefault="00C1590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86E8575" w14:textId="6302AA46" w:rsidR="00D762C5" w:rsidRDefault="00A006CB">
      <w:pPr>
        <w:tabs>
          <w:tab w:val="left" w:pos="6332"/>
        </w:tabs>
        <w:spacing w:line="200" w:lineRule="atLeast"/>
        <w:ind w:left="1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94A905" wp14:editId="5324FDD5">
            <wp:extent cx="1180386" cy="1304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8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3849" w14:textId="080DDDAB" w:rsidR="00D762C5" w:rsidRDefault="00D762C5" w:rsidP="00D762C5">
      <w:pPr>
        <w:rPr>
          <w:rFonts w:ascii="Times New Roman"/>
          <w:sz w:val="20"/>
        </w:rPr>
      </w:pPr>
    </w:p>
    <w:p w14:paraId="1B64A022" w14:textId="77777777" w:rsidR="00D762C5" w:rsidRDefault="00D762C5" w:rsidP="00D762C5">
      <w:pPr>
        <w:spacing w:before="69"/>
        <w:ind w:left="452" w:right="8399" w:firstLine="1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E48AE4" wp14:editId="44B1465D">
                <wp:simplePos x="0" y="0"/>
                <wp:positionH relativeFrom="page">
                  <wp:posOffset>593090</wp:posOffset>
                </wp:positionH>
                <wp:positionV relativeFrom="paragraph">
                  <wp:posOffset>179070</wp:posOffset>
                </wp:positionV>
                <wp:extent cx="689610" cy="1270"/>
                <wp:effectExtent l="12065" t="13335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270"/>
                          <a:chOff x="934" y="282"/>
                          <a:chExt cx="108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4" y="282"/>
                            <a:ext cx="108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86"/>
                              <a:gd name="T2" fmla="+- 0 2020 934"/>
                              <a:gd name="T3" fmla="*/ T2 w 1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">
                                <a:moveTo>
                                  <a:pt x="0" y="0"/>
                                </a:moveTo>
                                <a:lnTo>
                                  <a:pt x="10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A2CBC3" id="Group 2" o:spid="_x0000_s1026" style="position:absolute;margin-left:46.7pt;margin-top:14.1pt;width:54.3pt;height:.1pt;z-index:-251655680;mso-position-horizontal-relative:page" coordorigin="934,282" coordsize="1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">
                <v:shape id="Freeform 3" o:spid="_x0000_s1027" style="position:absolute;left:934;top:282;width:1086;height:2;visibility:visible;mso-wrap-style:square;v-text-anchor:top" coordsize="1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" path="m,l1086,e" filled="f" strokecolor="#006fc0" strokeweight=".94pt">
                  <v:path arrowok="t" o:connecttype="custom" o:connectlocs="0,0;1086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color w:val="006FC0"/>
          <w:spacing w:val="-1"/>
          <w:sz w:val="18"/>
        </w:rPr>
        <w:t>Information</w:t>
      </w:r>
      <w:r>
        <w:rPr>
          <w:rFonts w:ascii="Tahoma"/>
          <w:b/>
          <w:color w:val="006FC0"/>
          <w:spacing w:val="27"/>
          <w:sz w:val="18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President</w:t>
      </w:r>
      <w:r>
        <w:rPr>
          <w:rFonts w:ascii="Tahoma"/>
          <w:b/>
          <w:color w:val="006FC0"/>
          <w:spacing w:val="20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Summer</w:t>
      </w:r>
      <w:r>
        <w:rPr>
          <w:rFonts w:ascii="Tahoma"/>
          <w:color w:val="006FC0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Stephens</w:t>
      </w:r>
      <w:r>
        <w:rPr>
          <w:rFonts w:ascii="Tahoma"/>
          <w:color w:val="006FC0"/>
          <w:spacing w:val="22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Vice</w:t>
      </w:r>
      <w:r>
        <w:rPr>
          <w:rFonts w:ascii="Tahoma"/>
          <w:b/>
          <w:color w:val="006FC0"/>
          <w:spacing w:val="1"/>
          <w:sz w:val="16"/>
        </w:rPr>
        <w:t xml:space="preserve"> </w:t>
      </w:r>
      <w:r>
        <w:rPr>
          <w:rFonts w:ascii="Tahoma"/>
          <w:b/>
          <w:color w:val="006FC0"/>
          <w:spacing w:val="-2"/>
          <w:sz w:val="16"/>
        </w:rPr>
        <w:t>President</w:t>
      </w:r>
      <w:r>
        <w:rPr>
          <w:rFonts w:ascii="Tahoma"/>
          <w:b/>
          <w:color w:val="006FC0"/>
          <w:spacing w:val="28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Dr. Jesus</w:t>
      </w:r>
      <w:r>
        <w:rPr>
          <w:rFonts w:ascii="Tahoma"/>
          <w:color w:val="006FC0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Jara</w:t>
      </w:r>
    </w:p>
    <w:p w14:paraId="7E600899" w14:textId="77777777" w:rsidR="00D762C5" w:rsidRDefault="00D762C5" w:rsidP="00D762C5">
      <w:pPr>
        <w:spacing w:line="192" w:lineRule="exact"/>
        <w:ind w:left="116" w:right="805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006FC0"/>
          <w:spacing w:val="-1"/>
          <w:sz w:val="16"/>
        </w:rPr>
        <w:t>Secretary-Treasurer</w:t>
      </w:r>
    </w:p>
    <w:p w14:paraId="4536C407" w14:textId="77777777" w:rsidR="00D762C5" w:rsidRDefault="00D762C5" w:rsidP="00D762C5">
      <w:pPr>
        <w:spacing w:line="193" w:lineRule="exact"/>
        <w:ind w:left="116" w:firstLine="65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006FC0"/>
          <w:spacing w:val="-1"/>
          <w:sz w:val="16"/>
        </w:rPr>
        <w:t>Pam Teel</w:t>
      </w:r>
    </w:p>
    <w:p w14:paraId="610B107D" w14:textId="77777777" w:rsidR="00D762C5" w:rsidRDefault="00D762C5" w:rsidP="00D762C5">
      <w:pPr>
        <w:spacing w:before="68"/>
        <w:ind w:left="116" w:right="806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006FC0"/>
          <w:spacing w:val="-1"/>
          <w:sz w:val="16"/>
        </w:rPr>
        <w:t>Administrative Assistant</w:t>
      </w:r>
      <w:r>
        <w:rPr>
          <w:rFonts w:ascii="Tahoma"/>
          <w:b/>
          <w:color w:val="006FC0"/>
          <w:spacing w:val="29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Selena</w:t>
      </w:r>
      <w:r>
        <w:rPr>
          <w:rFonts w:ascii="Tahoma"/>
          <w:b/>
          <w:color w:val="006FC0"/>
          <w:spacing w:val="-2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Gomes</w:t>
      </w:r>
    </w:p>
    <w:p w14:paraId="00848459" w14:textId="77777777" w:rsidR="00D762C5" w:rsidRDefault="00D762C5" w:rsidP="00D762C5">
      <w:pPr>
        <w:ind w:left="116" w:right="805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Phone: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(775) 423-5184</w:t>
      </w:r>
    </w:p>
    <w:p w14:paraId="76D60440" w14:textId="77777777" w:rsidR="00D762C5" w:rsidRDefault="00D762C5" w:rsidP="00D762C5">
      <w:pPr>
        <w:ind w:left="116" w:right="805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Fax: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2"/>
          <w:sz w:val="16"/>
        </w:rPr>
        <w:t>(775)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pacing w:val="-2"/>
          <w:sz w:val="16"/>
        </w:rPr>
        <w:t>423-2959</w:t>
      </w:r>
    </w:p>
    <w:p w14:paraId="756BDFA0" w14:textId="77777777" w:rsidR="00D762C5" w:rsidRDefault="007A6B47" w:rsidP="00D762C5">
      <w:pPr>
        <w:spacing w:before="5" w:line="194" w:lineRule="exact"/>
        <w:ind w:left="114" w:right="8058" w:hanging="3"/>
        <w:jc w:val="center"/>
        <w:rPr>
          <w:rFonts w:ascii="Tahoma"/>
          <w:spacing w:val="24"/>
          <w:sz w:val="16"/>
        </w:rPr>
      </w:pPr>
      <w:hyperlink r:id="rId31">
        <w:r w:rsidR="00D762C5">
          <w:rPr>
            <w:rFonts w:ascii="Tahoma"/>
            <w:spacing w:val="-1"/>
            <w:sz w:val="16"/>
          </w:rPr>
          <w:t>gomess@churchillcsd.com</w:t>
        </w:r>
      </w:hyperlink>
      <w:r w:rsidR="00D762C5">
        <w:rPr>
          <w:rFonts w:ascii="Tahoma"/>
          <w:spacing w:val="24"/>
          <w:sz w:val="16"/>
        </w:rPr>
        <w:t xml:space="preserve"> </w:t>
      </w:r>
    </w:p>
    <w:p w14:paraId="28C02ADF" w14:textId="77777777" w:rsidR="00D762C5" w:rsidRDefault="00D762C5" w:rsidP="00D762C5">
      <w:pPr>
        <w:spacing w:before="5" w:line="194" w:lineRule="exact"/>
        <w:ind w:left="114" w:right="8058" w:hanging="3"/>
        <w:jc w:val="center"/>
        <w:rPr>
          <w:rFonts w:ascii="Tahoma"/>
          <w:spacing w:val="24"/>
          <w:sz w:val="16"/>
        </w:rPr>
      </w:pPr>
    </w:p>
    <w:p w14:paraId="0B6DF4C1" w14:textId="466EEE7E" w:rsidR="00D762C5" w:rsidRDefault="00D762C5" w:rsidP="00D762C5">
      <w:pPr>
        <w:spacing w:before="5" w:line="194" w:lineRule="exact"/>
        <w:ind w:left="114" w:right="8058" w:hanging="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color w:val="006FC0"/>
          <w:spacing w:val="-1"/>
          <w:sz w:val="16"/>
        </w:rPr>
        <w:t>District</w:t>
      </w:r>
      <w:r>
        <w:rPr>
          <w:rFonts w:ascii="Tahoma"/>
          <w:b/>
          <w:color w:val="006FC0"/>
          <w:spacing w:val="1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Superintendents</w:t>
      </w:r>
      <w:r>
        <w:rPr>
          <w:rFonts w:ascii="Tahoma"/>
          <w:b/>
          <w:color w:val="006FC0"/>
          <w:spacing w:val="25"/>
          <w:sz w:val="16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Carson</w:t>
      </w:r>
      <w:r>
        <w:rPr>
          <w:rFonts w:ascii="Tahoma"/>
          <w:b/>
          <w:i/>
          <w:color w:val="006FC0"/>
          <w:spacing w:val="-11"/>
          <w:w w:val="95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City</w:t>
      </w:r>
    </w:p>
    <w:p w14:paraId="1453458A" w14:textId="77777777" w:rsidR="00D762C5" w:rsidRDefault="00D762C5" w:rsidP="00D762C5">
      <w:pPr>
        <w:pStyle w:val="BodyText"/>
        <w:spacing w:line="183" w:lineRule="exact"/>
        <w:ind w:left="72" w:right="8060"/>
        <w:jc w:val="center"/>
        <w:rPr>
          <w:i w:val="0"/>
        </w:rPr>
      </w:pPr>
      <w:r>
        <w:rPr>
          <w:spacing w:val="-1"/>
          <w:w w:val="95"/>
        </w:rPr>
        <w:t>Richard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Stokes</w:t>
      </w:r>
    </w:p>
    <w:p w14:paraId="599F862A" w14:textId="77777777" w:rsidR="00D762C5" w:rsidRDefault="00D762C5" w:rsidP="00D762C5">
      <w:pPr>
        <w:pStyle w:val="Heading1"/>
        <w:spacing w:line="193" w:lineRule="exact"/>
        <w:ind w:left="75" w:right="8060"/>
        <w:jc w:val="center"/>
        <w:rPr>
          <w:b w:val="0"/>
          <w:bCs w:val="0"/>
          <w:i w:val="0"/>
        </w:rPr>
      </w:pPr>
      <w:r>
        <w:rPr>
          <w:color w:val="006FC0"/>
          <w:spacing w:val="-2"/>
        </w:rPr>
        <w:t>Churchill</w:t>
      </w:r>
    </w:p>
    <w:p w14:paraId="57EADA97" w14:textId="77777777" w:rsidR="00D762C5" w:rsidRDefault="00D762C5" w:rsidP="00D762C5">
      <w:pPr>
        <w:pStyle w:val="BodyText"/>
        <w:spacing w:line="193" w:lineRule="exact"/>
        <w:ind w:right="8060"/>
        <w:jc w:val="center"/>
        <w:rPr>
          <w:i w:val="0"/>
        </w:rPr>
      </w:pPr>
      <w:r>
        <w:rPr>
          <w:spacing w:val="-1"/>
          <w:w w:val="95"/>
        </w:rPr>
        <w:t>Dr.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Summer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Stephens</w:t>
      </w:r>
    </w:p>
    <w:p w14:paraId="67D0AAD2" w14:textId="77777777" w:rsidR="00D762C5" w:rsidRDefault="00D762C5" w:rsidP="00D762C5">
      <w:pPr>
        <w:pStyle w:val="Heading1"/>
        <w:spacing w:line="193" w:lineRule="exact"/>
        <w:ind w:right="8060"/>
        <w:jc w:val="center"/>
        <w:rPr>
          <w:b w:val="0"/>
          <w:bCs w:val="0"/>
          <w:i w:val="0"/>
        </w:rPr>
      </w:pPr>
      <w:r>
        <w:rPr>
          <w:color w:val="006FC0"/>
          <w:spacing w:val="-2"/>
        </w:rPr>
        <w:t>Clark</w:t>
      </w:r>
    </w:p>
    <w:p w14:paraId="4B361D92" w14:textId="77777777" w:rsidR="00D762C5" w:rsidRDefault="00D762C5" w:rsidP="00D762C5">
      <w:pPr>
        <w:spacing w:before="9" w:line="194" w:lineRule="exact"/>
        <w:ind w:left="579" w:right="856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spacing w:val="-2"/>
          <w:sz w:val="17"/>
        </w:rPr>
        <w:t>Dr.</w:t>
      </w:r>
      <w:r>
        <w:rPr>
          <w:rFonts w:ascii="Tahoma"/>
          <w:i/>
          <w:spacing w:val="-27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Jesus</w:t>
      </w:r>
      <w:r>
        <w:rPr>
          <w:rFonts w:ascii="Tahoma"/>
          <w:i/>
          <w:spacing w:val="-25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Jara</w:t>
      </w:r>
      <w:r>
        <w:rPr>
          <w:rFonts w:ascii="Tahoma"/>
          <w:i/>
          <w:spacing w:val="27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Douglas</w:t>
      </w:r>
      <w:r>
        <w:rPr>
          <w:rFonts w:ascii="Tahoma"/>
          <w:b/>
          <w:i/>
          <w:color w:val="006FC0"/>
          <w:spacing w:val="23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Keith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Lewis</w:t>
      </w:r>
      <w:r>
        <w:rPr>
          <w:rFonts w:ascii="Tahoma"/>
          <w:i/>
          <w:spacing w:val="24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Elko</w:t>
      </w:r>
    </w:p>
    <w:p w14:paraId="7619375D" w14:textId="77777777" w:rsidR="00D762C5" w:rsidRDefault="00D762C5" w:rsidP="00D762C5">
      <w:pPr>
        <w:spacing w:line="194" w:lineRule="exact"/>
        <w:ind w:left="622" w:right="8615" w:firstLine="4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w w:val="95"/>
          <w:sz w:val="17"/>
        </w:rPr>
        <w:t>Mike</w:t>
      </w:r>
      <w:r>
        <w:rPr>
          <w:rFonts w:ascii="Tahoma"/>
          <w:i/>
          <w:spacing w:val="-9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Smith</w:t>
      </w:r>
      <w:r>
        <w:rPr>
          <w:rFonts w:ascii="Tahoma"/>
          <w:i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Esmeralda</w:t>
      </w:r>
      <w:r>
        <w:rPr>
          <w:rFonts w:ascii="Tahoma"/>
          <w:b/>
          <w:i/>
          <w:color w:val="006FC0"/>
          <w:spacing w:val="22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Neil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Terhune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Eureka</w:t>
      </w:r>
      <w:r>
        <w:rPr>
          <w:rFonts w:ascii="Tahoma"/>
          <w:b/>
          <w:i/>
          <w:color w:val="006FC0"/>
          <w:spacing w:val="21"/>
          <w:w w:val="9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Tate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Else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Humboldt</w:t>
      </w:r>
    </w:p>
    <w:p w14:paraId="406DD602" w14:textId="77777777" w:rsidR="00D762C5" w:rsidRDefault="00D762C5" w:rsidP="00D762C5">
      <w:pPr>
        <w:pStyle w:val="BodyText"/>
        <w:spacing w:line="183" w:lineRule="exact"/>
        <w:ind w:left="69" w:right="8060"/>
        <w:jc w:val="center"/>
        <w:rPr>
          <w:i w:val="0"/>
        </w:rPr>
      </w:pPr>
      <w:r>
        <w:rPr>
          <w:spacing w:val="-2"/>
        </w:rPr>
        <w:t>Dr.</w:t>
      </w:r>
      <w:r>
        <w:rPr>
          <w:spacing w:val="-32"/>
        </w:rPr>
        <w:t xml:space="preserve"> </w:t>
      </w:r>
      <w:r>
        <w:rPr>
          <w:spacing w:val="-2"/>
        </w:rPr>
        <w:t>Dave</w:t>
      </w:r>
      <w:r>
        <w:rPr>
          <w:spacing w:val="-31"/>
        </w:rPr>
        <w:t xml:space="preserve"> </w:t>
      </w:r>
      <w:r>
        <w:rPr>
          <w:spacing w:val="-2"/>
        </w:rPr>
        <w:t>Jensen</w:t>
      </w:r>
    </w:p>
    <w:p w14:paraId="50B7E1DE" w14:textId="77777777" w:rsidR="00D762C5" w:rsidRDefault="00D762C5" w:rsidP="00D762C5">
      <w:pPr>
        <w:spacing w:before="9" w:line="194" w:lineRule="exact"/>
        <w:ind w:left="634" w:right="8624" w:firstLine="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Lander</w:t>
      </w:r>
      <w:r>
        <w:rPr>
          <w:rFonts w:ascii="Tahoma"/>
          <w:b/>
          <w:i/>
          <w:color w:val="006FC0"/>
          <w:spacing w:val="25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Russell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Klein</w:t>
      </w:r>
      <w:r>
        <w:rPr>
          <w:rFonts w:ascii="Tahoma"/>
          <w:i/>
          <w:spacing w:val="25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Lincoln</w:t>
      </w:r>
      <w:r>
        <w:rPr>
          <w:rFonts w:ascii="Tahoma"/>
          <w:b/>
          <w:i/>
          <w:color w:val="006FC0"/>
          <w:spacing w:val="21"/>
          <w:w w:val="9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Pam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Teel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Lyon</w:t>
      </w:r>
    </w:p>
    <w:p w14:paraId="3960E501" w14:textId="77777777" w:rsidR="00D762C5" w:rsidRDefault="00D762C5" w:rsidP="00D762C5">
      <w:pPr>
        <w:pStyle w:val="BodyText"/>
        <w:spacing w:line="183" w:lineRule="exact"/>
        <w:ind w:left="72" w:right="8060"/>
        <w:jc w:val="center"/>
        <w:rPr>
          <w:i w:val="0"/>
        </w:rPr>
      </w:pPr>
      <w:r>
        <w:rPr>
          <w:spacing w:val="-1"/>
          <w:w w:val="95"/>
        </w:rPr>
        <w:t>Wayne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Workman</w:t>
      </w:r>
    </w:p>
    <w:p w14:paraId="553E2BA8" w14:textId="77777777" w:rsidR="00D762C5" w:rsidRDefault="00D762C5" w:rsidP="00D762C5">
      <w:pPr>
        <w:spacing w:before="9" w:line="194" w:lineRule="exact"/>
        <w:ind w:left="592" w:right="8580" w:firstLine="2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Mineral</w:t>
      </w:r>
      <w:r>
        <w:rPr>
          <w:rFonts w:ascii="Tahoma"/>
          <w:b/>
          <w:i/>
          <w:color w:val="006FC0"/>
          <w:spacing w:val="20"/>
          <w:w w:val="94"/>
          <w:sz w:val="17"/>
        </w:rPr>
        <w:t xml:space="preserve"> </w:t>
      </w:r>
      <w:r>
        <w:rPr>
          <w:rFonts w:ascii="Tahoma"/>
          <w:i/>
          <w:w w:val="95"/>
          <w:sz w:val="17"/>
        </w:rPr>
        <w:t>Andre</w:t>
      </w:r>
      <w:r>
        <w:rPr>
          <w:rFonts w:ascii="Tahoma"/>
          <w:i/>
          <w:spacing w:val="-10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Ponder</w:t>
      </w:r>
      <w:r>
        <w:rPr>
          <w:rFonts w:ascii="Tahoma"/>
          <w:i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Nye</w:t>
      </w:r>
    </w:p>
    <w:p w14:paraId="4D1DB322" w14:textId="77777777" w:rsidR="00D762C5" w:rsidRDefault="00D762C5" w:rsidP="00D762C5">
      <w:pPr>
        <w:pStyle w:val="BodyText"/>
        <w:spacing w:line="183" w:lineRule="exact"/>
        <w:ind w:right="8060"/>
        <w:jc w:val="center"/>
        <w:rPr>
          <w:i w:val="0"/>
        </w:rPr>
      </w:pPr>
      <w:r>
        <w:rPr>
          <w:spacing w:val="-1"/>
          <w:w w:val="95"/>
        </w:rPr>
        <w:t>Dr.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Warren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Shillingburg</w:t>
      </w:r>
    </w:p>
    <w:p w14:paraId="076DF6CC" w14:textId="77777777" w:rsidR="00D762C5" w:rsidRDefault="00D762C5" w:rsidP="00D762C5">
      <w:pPr>
        <w:spacing w:before="9" w:line="194" w:lineRule="exact"/>
        <w:ind w:left="613" w:right="8600" w:hanging="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Pershing</w:t>
      </w:r>
      <w:r>
        <w:rPr>
          <w:rFonts w:ascii="Tahoma"/>
          <w:b/>
          <w:i/>
          <w:color w:val="006FC0"/>
          <w:spacing w:val="20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Russell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Fecht</w:t>
      </w:r>
      <w:r>
        <w:rPr>
          <w:rFonts w:ascii="Tahoma"/>
          <w:i/>
          <w:spacing w:val="24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Storey</w:t>
      </w:r>
      <w:r>
        <w:rPr>
          <w:rFonts w:ascii="Tahoma"/>
          <w:b/>
          <w:i/>
          <w:color w:val="006FC0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24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Todd</w:t>
      </w:r>
      <w:r>
        <w:rPr>
          <w:rFonts w:ascii="Tahoma"/>
          <w:i/>
          <w:spacing w:val="-8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Hess</w:t>
      </w:r>
      <w:r>
        <w:rPr>
          <w:rFonts w:ascii="Tahoma"/>
          <w:i/>
          <w:spacing w:val="22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Washoe</w:t>
      </w:r>
    </w:p>
    <w:p w14:paraId="20A1A29D" w14:textId="77777777" w:rsidR="00D762C5" w:rsidRDefault="00D762C5" w:rsidP="00D762C5">
      <w:pPr>
        <w:spacing w:line="194" w:lineRule="exact"/>
        <w:ind w:left="437" w:right="842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spacing w:val="-2"/>
          <w:sz w:val="17"/>
        </w:rPr>
        <w:t>Dr.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Kristen</w:t>
      </w:r>
      <w:r>
        <w:rPr>
          <w:rFonts w:ascii="Tahoma"/>
          <w:i/>
          <w:spacing w:val="-3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McNeill</w:t>
      </w:r>
      <w:r>
        <w:rPr>
          <w:rFonts w:ascii="Tahoma"/>
          <w:i/>
          <w:spacing w:val="27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White</w:t>
      </w:r>
      <w:r>
        <w:rPr>
          <w:rFonts w:ascii="Tahoma"/>
          <w:b/>
          <w:i/>
          <w:color w:val="006FC0"/>
          <w:spacing w:val="-11"/>
          <w:w w:val="95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w w:val="95"/>
          <w:sz w:val="17"/>
        </w:rPr>
        <w:t>Pine</w:t>
      </w:r>
      <w:r>
        <w:rPr>
          <w:rFonts w:ascii="Tahoma"/>
          <w:b/>
          <w:i/>
          <w:color w:val="006FC0"/>
          <w:spacing w:val="28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Adam</w:t>
      </w:r>
      <w:r>
        <w:rPr>
          <w:rFonts w:ascii="Tahoma"/>
          <w:i/>
          <w:spacing w:val="-12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Young</w:t>
      </w:r>
    </w:p>
    <w:p w14:paraId="73E824D8" w14:textId="77777777" w:rsidR="00D762C5" w:rsidRDefault="00D762C5" w:rsidP="00D762C5">
      <w:pPr>
        <w:pStyle w:val="Heading1"/>
        <w:spacing w:line="183" w:lineRule="exact"/>
        <w:ind w:left="73" w:right="8060"/>
        <w:jc w:val="center"/>
        <w:rPr>
          <w:b w:val="0"/>
          <w:bCs w:val="0"/>
          <w:i w:val="0"/>
        </w:rPr>
      </w:pPr>
      <w:r>
        <w:rPr>
          <w:color w:val="006FC0"/>
          <w:spacing w:val="-1"/>
          <w:w w:val="95"/>
        </w:rPr>
        <w:t>State</w:t>
      </w:r>
      <w:r>
        <w:rPr>
          <w:color w:val="006FC0"/>
          <w:spacing w:val="-12"/>
          <w:w w:val="95"/>
        </w:rPr>
        <w:t xml:space="preserve"> </w:t>
      </w:r>
      <w:r>
        <w:rPr>
          <w:color w:val="006FC0"/>
          <w:spacing w:val="-1"/>
          <w:w w:val="95"/>
        </w:rPr>
        <w:t>Charter</w:t>
      </w:r>
      <w:r>
        <w:rPr>
          <w:color w:val="006FC0"/>
          <w:spacing w:val="-12"/>
          <w:w w:val="95"/>
        </w:rPr>
        <w:t xml:space="preserve"> </w:t>
      </w:r>
      <w:r>
        <w:rPr>
          <w:color w:val="006FC0"/>
          <w:spacing w:val="-1"/>
          <w:w w:val="95"/>
        </w:rPr>
        <w:t>Authority</w:t>
      </w:r>
    </w:p>
    <w:p w14:paraId="2BDA5B12" w14:textId="77777777" w:rsidR="00D762C5" w:rsidRDefault="00D762C5" w:rsidP="00D762C5">
      <w:pPr>
        <w:pStyle w:val="BodyText"/>
        <w:spacing w:line="199" w:lineRule="exact"/>
        <w:ind w:left="74" w:right="8060"/>
        <w:jc w:val="center"/>
        <w:rPr>
          <w:i w:val="0"/>
        </w:rPr>
      </w:pPr>
      <w:r>
        <w:rPr>
          <w:spacing w:val="-1"/>
          <w:w w:val="95"/>
        </w:rPr>
        <w:t>Rebecca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Feiden</w:t>
      </w:r>
    </w:p>
    <w:p w14:paraId="16FDA30B" w14:textId="77777777" w:rsidR="00D762C5" w:rsidRPr="00D762C5" w:rsidRDefault="00D762C5" w:rsidP="00D762C5">
      <w:pPr>
        <w:rPr>
          <w:rFonts w:ascii="Times New Roman"/>
          <w:sz w:val="20"/>
        </w:rPr>
      </w:pPr>
    </w:p>
    <w:p w14:paraId="53F0479E" w14:textId="1AA2BE1E" w:rsidR="00C15908" w:rsidRPr="0024432A" w:rsidRDefault="00A006CB" w:rsidP="0024432A">
      <w:pPr>
        <w:tabs>
          <w:tab w:val="left" w:pos="6332"/>
        </w:tabs>
        <w:spacing w:line="200" w:lineRule="atLeast"/>
        <w:ind w:left="1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  <w:r w:rsidR="00865443">
        <w:rPr>
          <w:rFonts w:ascii="Times New Roman"/>
          <w:sz w:val="20"/>
        </w:rPr>
        <w:tab/>
      </w:r>
    </w:p>
    <w:sectPr w:rsidR="00C15908" w:rsidRPr="0024432A">
      <w:type w:val="continuous"/>
      <w:pgSz w:w="12240" w:h="15840"/>
      <w:pgMar w:top="880" w:right="17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B277" w14:textId="77777777" w:rsidR="00EC1A1B" w:rsidRDefault="00EC1A1B" w:rsidP="009715BC">
      <w:r>
        <w:separator/>
      </w:r>
    </w:p>
  </w:endnote>
  <w:endnote w:type="continuationSeparator" w:id="0">
    <w:p w14:paraId="10F6FB87" w14:textId="77777777" w:rsidR="00EC1A1B" w:rsidRDefault="00EC1A1B" w:rsidP="009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459C" w14:textId="77777777" w:rsidR="00EC1A1B" w:rsidRDefault="00EC1A1B" w:rsidP="009715BC">
      <w:r>
        <w:separator/>
      </w:r>
    </w:p>
  </w:footnote>
  <w:footnote w:type="continuationSeparator" w:id="0">
    <w:p w14:paraId="7A3D4354" w14:textId="77777777" w:rsidR="00EC1A1B" w:rsidRDefault="00EC1A1B" w:rsidP="009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DD0"/>
    <w:multiLevelType w:val="hybridMultilevel"/>
    <w:tmpl w:val="279C0444"/>
    <w:lvl w:ilvl="0" w:tplc="4B0429A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A322FFD"/>
    <w:multiLevelType w:val="hybridMultilevel"/>
    <w:tmpl w:val="4FEA504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4201635"/>
    <w:multiLevelType w:val="hybridMultilevel"/>
    <w:tmpl w:val="F3F0EAFA"/>
    <w:lvl w:ilvl="0" w:tplc="0186D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55A6B"/>
    <w:multiLevelType w:val="hybridMultilevel"/>
    <w:tmpl w:val="2024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0E41"/>
    <w:multiLevelType w:val="hybridMultilevel"/>
    <w:tmpl w:val="2EFA9C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D03ECA"/>
    <w:multiLevelType w:val="hybridMultilevel"/>
    <w:tmpl w:val="5F2A68C6"/>
    <w:lvl w:ilvl="0" w:tplc="3F806C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BB30CA"/>
    <w:multiLevelType w:val="hybridMultilevel"/>
    <w:tmpl w:val="C10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6180"/>
    <w:multiLevelType w:val="hybridMultilevel"/>
    <w:tmpl w:val="495492B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1A40289"/>
    <w:multiLevelType w:val="hybridMultilevel"/>
    <w:tmpl w:val="C390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8"/>
    <w:rsid w:val="00035EC2"/>
    <w:rsid w:val="000874C5"/>
    <w:rsid w:val="001D4D8E"/>
    <w:rsid w:val="0024432A"/>
    <w:rsid w:val="00266110"/>
    <w:rsid w:val="00377059"/>
    <w:rsid w:val="00382C64"/>
    <w:rsid w:val="00397EA9"/>
    <w:rsid w:val="004D5B45"/>
    <w:rsid w:val="00592594"/>
    <w:rsid w:val="005C03A6"/>
    <w:rsid w:val="007A6B47"/>
    <w:rsid w:val="007D599A"/>
    <w:rsid w:val="008052FC"/>
    <w:rsid w:val="00834912"/>
    <w:rsid w:val="00865443"/>
    <w:rsid w:val="00881725"/>
    <w:rsid w:val="009715BC"/>
    <w:rsid w:val="009C19C6"/>
    <w:rsid w:val="00A006CB"/>
    <w:rsid w:val="00A14131"/>
    <w:rsid w:val="00A35684"/>
    <w:rsid w:val="00B91D87"/>
    <w:rsid w:val="00BF4785"/>
    <w:rsid w:val="00C15908"/>
    <w:rsid w:val="00CB30BA"/>
    <w:rsid w:val="00D07DFA"/>
    <w:rsid w:val="00D302FD"/>
    <w:rsid w:val="00D762C5"/>
    <w:rsid w:val="00D8281C"/>
    <w:rsid w:val="00EC1A1B"/>
    <w:rsid w:val="00F73551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6EB7"/>
  <w15:docId w15:val="{4B1030AB-2340-4D97-9EBE-7FAAB11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"/>
      <w:outlineLvl w:val="0"/>
    </w:pPr>
    <w:rPr>
      <w:rFonts w:ascii="Tahoma" w:eastAsia="Tahoma" w:hAnsi="Tahoma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"/>
    </w:pPr>
    <w:rPr>
      <w:rFonts w:ascii="Tahoma" w:eastAsia="Tahoma" w:hAnsi="Tahoma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BC"/>
  </w:style>
  <w:style w:type="paragraph" w:styleId="Footer">
    <w:name w:val="footer"/>
    <w:basedOn w:val="Normal"/>
    <w:link w:val="FooterChar"/>
    <w:uiPriority w:val="99"/>
    <w:unhideWhenUsed/>
    <w:rsid w:val="0097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BC"/>
  </w:style>
  <w:style w:type="character" w:styleId="Hyperlink">
    <w:name w:val="Hyperlink"/>
    <w:rsid w:val="00D7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iheavenly.com/" TargetMode="External"/><Relationship Id="rId18" Type="http://schemas.openxmlformats.org/officeDocument/2006/relationships/hyperlink" Target="https://www.laketahoe.com/top-10-tahoe-golf-courses%20" TargetMode="External"/><Relationship Id="rId26" Type="http://schemas.openxmlformats.org/officeDocument/2006/relationships/hyperlink" Target="http://skirunmarina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esars.com/book/?propCode=HLT&amp;action=FindRooms&amp;groupcode=S06NEV1%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heshopsatheavenly.com/" TargetMode="External"/><Relationship Id="rId17" Type="http://schemas.openxmlformats.org/officeDocument/2006/relationships/hyperlink" Target="https://tahoesports.com/" TargetMode="External"/><Relationship Id="rId25" Type="http://schemas.openxmlformats.org/officeDocument/2006/relationships/hyperlink" Target="https://kayaktahoe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kirunmarina.com/" TargetMode="External"/><Relationship Id="rId20" Type="http://schemas.openxmlformats.org/officeDocument/2006/relationships/hyperlink" Target="https://www.nvsupts.org/" TargetMode="External"/><Relationship Id="rId29" Type="http://schemas.openxmlformats.org/officeDocument/2006/relationships/hyperlink" Target="https://tahoesouth.com/hike/great-hikes-in-tahoe-sout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esars.com/book/?propCode=HLT&amp;action=FindRooms&amp;groupcode=S06NEV1%20" TargetMode="External"/><Relationship Id="rId24" Type="http://schemas.openxmlformats.org/officeDocument/2006/relationships/hyperlink" Target="https://www.zephyrcove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kayaktahoe.com/" TargetMode="External"/><Relationship Id="rId23" Type="http://schemas.openxmlformats.org/officeDocument/2006/relationships/hyperlink" Target="https://www.skiheavenly.com/" TargetMode="External"/><Relationship Id="rId28" Type="http://schemas.openxmlformats.org/officeDocument/2006/relationships/hyperlink" Target="https://www.laketahoe.com/top-10-tahoe-golf-courses%20" TargetMode="External"/><Relationship Id="rId10" Type="http://schemas.openxmlformats.org/officeDocument/2006/relationships/hyperlink" Target="https://www.nvsupts.org/" TargetMode="External"/><Relationship Id="rId19" Type="http://schemas.openxmlformats.org/officeDocument/2006/relationships/hyperlink" Target="https://tahoesouth.com/hike/great-hikes-in-tahoe-south/" TargetMode="External"/><Relationship Id="rId31" Type="http://schemas.openxmlformats.org/officeDocument/2006/relationships/hyperlink" Target="mailto:gomess@churchillcs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zephyrcove.com" TargetMode="External"/><Relationship Id="rId22" Type="http://schemas.openxmlformats.org/officeDocument/2006/relationships/hyperlink" Target="https://theshopsatheavenly.com/" TargetMode="External"/><Relationship Id="rId27" Type="http://schemas.openxmlformats.org/officeDocument/2006/relationships/hyperlink" Target="https://tahoesports.com/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1517DDA3CA4B8F59F6DA67F401F4" ma:contentTypeVersion="18" ma:contentTypeDescription="Create a new document." ma:contentTypeScope="" ma:versionID="fe69ae2f364767a5e131f89db4a42962">
  <xsd:schema xmlns:xsd="http://www.w3.org/2001/XMLSchema" xmlns:xs="http://www.w3.org/2001/XMLSchema" xmlns:p="http://schemas.microsoft.com/office/2006/metadata/properties" xmlns:ns1="http://schemas.microsoft.com/sharepoint/v3" xmlns:ns3="ecffc140-58e3-46f5-99bb-949a2145d429" xmlns:ns4="429e3198-1aca-4ebe-bc37-19d31834b21c" targetNamespace="http://schemas.microsoft.com/office/2006/metadata/properties" ma:root="true" ma:fieldsID="0f4a6138cafb75a0897d0622ce0c1e46" ns1:_="" ns3:_="" ns4:_="">
    <xsd:import namespace="http://schemas.microsoft.com/sharepoint/v3"/>
    <xsd:import namespace="ecffc140-58e3-46f5-99bb-949a2145d429"/>
    <xsd:import namespace="429e3198-1aca-4ebe-bc37-19d31834b2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c140-58e3-46f5-99bb-949a2145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198-1aca-4ebe-bc37-19d31834b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27DE6-4FDC-409F-9563-76A7747F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fc140-58e3-46f5-99bb-949a2145d429"/>
    <ds:schemaRef ds:uri="429e3198-1aca-4ebe-bc37-19d31834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575B4-FF98-4D26-A4FF-F823E2C9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CFE96-6E42-47BB-981D-A24BA8E0D7D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ffc140-58e3-46f5-99bb-949a2145d429"/>
    <ds:schemaRef ds:uri="429e3198-1aca-4ebe-bc37-19d31834b21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Administration:</vt:lpstr>
    </vt:vector>
  </TitlesOfParts>
  <Company>Carson City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Administration:</dc:title>
  <dc:creator>Carolyn Moore's</dc:creator>
  <cp:lastModifiedBy>Paige N Camara</cp:lastModifiedBy>
  <cp:revision>2</cp:revision>
  <dcterms:created xsi:type="dcterms:W3CDTF">2022-04-06T16:12:00Z</dcterms:created>
  <dcterms:modified xsi:type="dcterms:W3CDTF">2022-04-06T16:12:00Z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0x0101004E901517DDA3CA4B8F59F6DA67F401F4</vt:lpwstr>
  </property>
</Properties>
</file>